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0A1B" w14:textId="120E7CCB" w:rsidR="008E7906" w:rsidRDefault="008E7906" w:rsidP="000E52DC">
      <w:pPr>
        <w:jc w:val="center"/>
        <w:rPr>
          <w:b/>
          <w:bCs/>
        </w:rPr>
      </w:pPr>
      <w:r>
        <w:rPr>
          <w:b/>
          <w:bCs/>
          <w:noProof/>
        </w:rPr>
        <w:drawing>
          <wp:inline distT="0" distB="0" distL="0" distR="0" wp14:anchorId="50D64525" wp14:editId="7D4001DE">
            <wp:extent cx="5943600" cy="1083945"/>
            <wp:effectExtent l="0" t="0" r="0" b="0"/>
            <wp:docPr id="78814455" name="Picture 788144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14455"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83945"/>
                    </a:xfrm>
                    <a:prstGeom prst="rect">
                      <a:avLst/>
                    </a:prstGeom>
                  </pic:spPr>
                </pic:pic>
              </a:graphicData>
            </a:graphic>
          </wp:inline>
        </w:drawing>
      </w:r>
    </w:p>
    <w:p w14:paraId="4441E549" w14:textId="77777777" w:rsidR="00A02750" w:rsidRDefault="00A02750" w:rsidP="000E52DC">
      <w:pPr>
        <w:rPr>
          <w:b/>
          <w:bCs/>
        </w:rPr>
      </w:pPr>
    </w:p>
    <w:p w14:paraId="0325171A" w14:textId="11494DFF" w:rsidR="000E52DC" w:rsidRDefault="000E52DC" w:rsidP="000E52DC">
      <w:pPr>
        <w:rPr>
          <w:b/>
          <w:bCs/>
        </w:rPr>
      </w:pPr>
      <w:r>
        <w:rPr>
          <w:b/>
          <w:bCs/>
        </w:rPr>
        <w:t xml:space="preserve">Introduction: </w:t>
      </w:r>
    </w:p>
    <w:p w14:paraId="401012C1" w14:textId="15C61613" w:rsidR="005A0A1F" w:rsidRDefault="4341AAE6" w:rsidP="000E52DC">
      <w:r>
        <w:t xml:space="preserve">The </w:t>
      </w:r>
      <w:r w:rsidRPr="004C4EBA">
        <w:t>Pastor Salary Support Program</w:t>
      </w:r>
      <w:r>
        <w:t xml:space="preserve"> is available to qualifying congregations, as determined by the program criteria, and guided by the rationale below. The program has an anticipated </w:t>
      </w:r>
      <w:r w:rsidRPr="004C4EBA">
        <w:t>3-year enrollment</w:t>
      </w:r>
      <w:r>
        <w:t xml:space="preserve"> with a review each year. Acceptance into the program requires a significant commitment of time and energy from pastors and congregations, as participation is an intense and guided examination of the church</w:t>
      </w:r>
      <w:r w:rsidR="00BD1407">
        <w:t>’</w:t>
      </w:r>
      <w:r>
        <w:t>s life, faith, and community.</w:t>
      </w:r>
    </w:p>
    <w:p w14:paraId="201DDCDB" w14:textId="77777777" w:rsidR="00DC3251" w:rsidRDefault="00DC3251" w:rsidP="000E52DC"/>
    <w:p w14:paraId="27C5234F" w14:textId="58B8AF1F" w:rsidR="00DC3251" w:rsidRDefault="00F51795" w:rsidP="000E52DC">
      <w:r w:rsidRPr="0004157A">
        <w:t>As the Pastor Salary Support Program seeks to empower any eligible congregation, particular attention will be given to congregations of color as per General Assembly resolutions RGJ-07 and RGJ-10.</w:t>
      </w:r>
    </w:p>
    <w:p w14:paraId="10C682E9" w14:textId="77777777" w:rsidR="0029676C" w:rsidRDefault="0029676C" w:rsidP="000E52DC">
      <w:pPr>
        <w:rPr>
          <w:b/>
          <w:bCs/>
        </w:rPr>
      </w:pPr>
    </w:p>
    <w:p w14:paraId="6820A433" w14:textId="41B6E63C" w:rsidR="000E52DC" w:rsidRDefault="000E52DC" w:rsidP="000E52DC">
      <w:pPr>
        <w:rPr>
          <w:b/>
          <w:bCs/>
        </w:rPr>
      </w:pPr>
      <w:r>
        <w:rPr>
          <w:b/>
          <w:bCs/>
        </w:rPr>
        <w:t xml:space="preserve">Program Rationale: </w:t>
      </w:r>
    </w:p>
    <w:p w14:paraId="4949B407" w14:textId="7172A33E" w:rsidR="00F13B3E" w:rsidRDefault="00F13B3E" w:rsidP="00BE4EE2">
      <w:r w:rsidRPr="00F13B3E">
        <w:t>There are cases where churches are engaged in their community and require a full-time clergyperson.</w:t>
      </w:r>
      <w:r>
        <w:t xml:space="preserve"> </w:t>
      </w:r>
      <w:r w:rsidR="00BE4EE2" w:rsidRPr="00BE4EE2">
        <w:t>Presbyterian congregations are designed to work with a pastor and Session working in partnership</w:t>
      </w:r>
      <w:r w:rsidR="00EB5A05">
        <w:t xml:space="preserve"> to achieve th</w:t>
      </w:r>
      <w:r w:rsidR="00D307FE">
        <w:t>eir</w:t>
      </w:r>
      <w:r w:rsidR="00EB5A05">
        <w:t xml:space="preserve"> goals</w:t>
      </w:r>
      <w:r w:rsidR="00BE4EE2" w:rsidRPr="00BE4EE2">
        <w:t xml:space="preserve">. A pastor and congregation </w:t>
      </w:r>
      <w:r w:rsidR="00D307FE">
        <w:t xml:space="preserve">concerned about finances </w:t>
      </w:r>
      <w:r w:rsidR="00BE4EE2" w:rsidRPr="00BE4EE2">
        <w:t>(due to limited funds) have less focus on God</w:t>
      </w:r>
      <w:r w:rsidR="00BD1407">
        <w:t>’</w:t>
      </w:r>
      <w:r w:rsidR="00BE4EE2" w:rsidRPr="00BE4EE2">
        <w:t xml:space="preserve">s call to them to live into the future. </w:t>
      </w:r>
    </w:p>
    <w:p w14:paraId="41B4F043" w14:textId="77777777" w:rsidR="00F13B3E" w:rsidRDefault="00F13B3E" w:rsidP="00BE4EE2"/>
    <w:p w14:paraId="74F4F54A" w14:textId="2B8C5566" w:rsidR="00BE4EE2" w:rsidRPr="00BE4EE2" w:rsidRDefault="00BE4EE2" w:rsidP="00BE4EE2">
      <w:r w:rsidRPr="00BE4EE2">
        <w:t>To that end, the Presbytery of Hudson River will provide funding and additional resources to support churches engaged in their communities and seeking full-time pastoral leadership to work with them to achieve a long-term sustainable vision for ministry.</w:t>
      </w:r>
    </w:p>
    <w:p w14:paraId="7F7DFB81" w14:textId="295552D2" w:rsidR="0029676C" w:rsidRPr="0029676C" w:rsidRDefault="0029676C" w:rsidP="000E52DC"/>
    <w:p w14:paraId="02750E00" w14:textId="5E52548B" w:rsidR="009B6334" w:rsidRDefault="00EB5A05" w:rsidP="000E52DC">
      <w:pPr>
        <w:rPr>
          <w:i/>
          <w:iCs/>
        </w:rPr>
      </w:pPr>
      <w:r>
        <w:rPr>
          <w:i/>
          <w:iCs/>
        </w:rPr>
        <w:t>Highlights</w:t>
      </w:r>
      <w:r w:rsidR="009B6334">
        <w:rPr>
          <w:i/>
          <w:iCs/>
        </w:rPr>
        <w:t>:</w:t>
      </w:r>
    </w:p>
    <w:p w14:paraId="36AF0F2B" w14:textId="7F971315" w:rsidR="009B6334" w:rsidRPr="00A30442" w:rsidRDefault="00B8171E" w:rsidP="009B6334">
      <w:pPr>
        <w:pStyle w:val="ListParagraph"/>
        <w:numPr>
          <w:ilvl w:val="0"/>
          <w:numId w:val="7"/>
        </w:numPr>
        <w:rPr>
          <w:i/>
          <w:iCs/>
        </w:rPr>
      </w:pPr>
      <w:r>
        <w:t>Covenantal Partnership –</w:t>
      </w:r>
      <w:r w:rsidR="0038609E">
        <w:t xml:space="preserve"> T</w:t>
      </w:r>
      <w:r w:rsidR="00033E49" w:rsidRPr="00033E49">
        <w:t>his program is intense in its participant</w:t>
      </w:r>
      <w:r w:rsidR="00D307FE">
        <w:t>s’</w:t>
      </w:r>
      <w:r w:rsidR="00033E49" w:rsidRPr="00033E49">
        <w:t xml:space="preserve"> </w:t>
      </w:r>
      <w:r w:rsidR="008250C3">
        <w:t xml:space="preserve">expenditure </w:t>
      </w:r>
      <w:r w:rsidR="00033E49" w:rsidRPr="00033E49">
        <w:t>o</w:t>
      </w:r>
      <w:r w:rsidR="00A30442">
        <w:t>f</w:t>
      </w:r>
      <w:r w:rsidR="00033E49" w:rsidRPr="00033E49">
        <w:t xml:space="preserve"> time, energy, and resources. Therefore, buy-in and </w:t>
      </w:r>
      <w:r w:rsidR="00A30442">
        <w:t>full commitment</w:t>
      </w:r>
      <w:r w:rsidR="00033E49" w:rsidRPr="00033E49">
        <w:t xml:space="preserve"> are necessary </w:t>
      </w:r>
      <w:r w:rsidR="00D307FE">
        <w:t>among</w:t>
      </w:r>
      <w:r w:rsidR="00033E49" w:rsidRPr="00033E49">
        <w:t xml:space="preserve"> all involved (pastor, church, and the presbytery).</w:t>
      </w:r>
      <w:r w:rsidR="00EB5A05">
        <w:t xml:space="preserve"> </w:t>
      </w:r>
    </w:p>
    <w:p w14:paraId="3174AC03" w14:textId="13AF153C" w:rsidR="00A30442" w:rsidRPr="00A61269" w:rsidRDefault="00A61269" w:rsidP="009B6334">
      <w:pPr>
        <w:pStyle w:val="ListParagraph"/>
        <w:numPr>
          <w:ilvl w:val="0"/>
          <w:numId w:val="7"/>
        </w:numPr>
        <w:rPr>
          <w:i/>
          <w:iCs/>
        </w:rPr>
      </w:pPr>
      <w:r>
        <w:t>Building Up</w:t>
      </w:r>
      <w:r w:rsidR="00C653B0">
        <w:t xml:space="preserve"> – </w:t>
      </w:r>
      <w:r w:rsidR="006A7DFC" w:rsidRPr="006A7DFC">
        <w:t xml:space="preserve">This program is designed for churches </w:t>
      </w:r>
      <w:r w:rsidR="008250C3">
        <w:t xml:space="preserve">that are </w:t>
      </w:r>
      <w:r w:rsidR="006A7DFC" w:rsidRPr="006A7DFC">
        <w:t xml:space="preserve">engaged in their community and demonstrate a healthy potential to further their sense of faith, outreach, and connection to one another. The funds from this program </w:t>
      </w:r>
      <w:r w:rsidR="00D307FE">
        <w:t xml:space="preserve">help to </w:t>
      </w:r>
      <w:r w:rsidR="006A7DFC" w:rsidRPr="006A7DFC">
        <w:t xml:space="preserve">provide full-time pastoral leadership to build upon this foundation and </w:t>
      </w:r>
      <w:r w:rsidR="0038609E">
        <w:t xml:space="preserve">to </w:t>
      </w:r>
      <w:r w:rsidR="006A7DFC" w:rsidRPr="006A7DFC">
        <w:t>allow the congregation to cultivate their sense of identity and purpose further.</w:t>
      </w:r>
    </w:p>
    <w:p w14:paraId="0E91024B" w14:textId="46CB5608" w:rsidR="00A61269" w:rsidRPr="009B6334" w:rsidRDefault="00A61269" w:rsidP="009B6334">
      <w:pPr>
        <w:pStyle w:val="ListParagraph"/>
        <w:numPr>
          <w:ilvl w:val="0"/>
          <w:numId w:val="7"/>
        </w:numPr>
        <w:rPr>
          <w:i/>
          <w:iCs/>
        </w:rPr>
      </w:pPr>
      <w:r>
        <w:t xml:space="preserve">Planting Seeds – </w:t>
      </w:r>
      <w:r w:rsidR="00617CC7" w:rsidRPr="00617CC7">
        <w:t>While building on the foundations of a healthy congregation, the program is designed to plant seeds for long-term viability and sustainability by engaging the congregation in a Holy Cow! assessment and working with a coach who will help develop a ministry plan.</w:t>
      </w:r>
    </w:p>
    <w:p w14:paraId="3568F45A" w14:textId="64C2C0F3" w:rsidR="00432628" w:rsidRDefault="00617CC7" w:rsidP="000E52DC">
      <w:pPr>
        <w:rPr>
          <w:b/>
          <w:bCs/>
        </w:rPr>
      </w:pPr>
      <w:r>
        <w:rPr>
          <w:b/>
          <w:bCs/>
        </w:rPr>
        <w:br w:type="page"/>
      </w:r>
    </w:p>
    <w:p w14:paraId="5355B333" w14:textId="0F8C5010" w:rsidR="00432628" w:rsidRDefault="00432628" w:rsidP="000E52DC">
      <w:pPr>
        <w:rPr>
          <w:b/>
          <w:bCs/>
        </w:rPr>
      </w:pPr>
      <w:r>
        <w:rPr>
          <w:b/>
          <w:bCs/>
        </w:rPr>
        <w:lastRenderedPageBreak/>
        <w:t xml:space="preserve">Criteria for the Congregation: </w:t>
      </w:r>
    </w:p>
    <w:p w14:paraId="29904D0A" w14:textId="32763F5C" w:rsidR="00432628" w:rsidRDefault="00432628" w:rsidP="000E52DC">
      <w:r>
        <w:rPr>
          <w:i/>
          <w:iCs/>
        </w:rPr>
        <w:t>Church Life &amp; Mission</w:t>
      </w:r>
    </w:p>
    <w:p w14:paraId="512BAE39" w14:textId="38E599D5" w:rsidR="00432628" w:rsidRDefault="00432628" w:rsidP="00432628">
      <w:pPr>
        <w:pStyle w:val="ListParagraph"/>
        <w:numPr>
          <w:ilvl w:val="0"/>
          <w:numId w:val="1"/>
        </w:numPr>
      </w:pPr>
      <w:r>
        <w:t xml:space="preserve">The congregation has some </w:t>
      </w:r>
      <w:r w:rsidR="00D90CAF">
        <w:t>form</w:t>
      </w:r>
      <w:r>
        <w:t xml:space="preserve"> of outreach to the community (i.e., food pantry, tutoring program, free use of the church’s space by non-profit groups, etc.). </w:t>
      </w:r>
    </w:p>
    <w:p w14:paraId="4E33A0E3" w14:textId="0050EB6B" w:rsidR="00450413" w:rsidRDefault="00450413" w:rsidP="00432628">
      <w:pPr>
        <w:pStyle w:val="ListParagraph"/>
        <w:numPr>
          <w:ilvl w:val="0"/>
          <w:numId w:val="1"/>
        </w:numPr>
      </w:pPr>
      <w:r>
        <w:t xml:space="preserve">The congregation will commit to using MissionInsite to discover more about its neighborhood and use it to develop a ministry plan. </w:t>
      </w:r>
    </w:p>
    <w:p w14:paraId="23C537CE" w14:textId="488A217D" w:rsidR="00FE37D4" w:rsidRDefault="00FE37D4" w:rsidP="00FE37D4">
      <w:pPr>
        <w:pStyle w:val="ListParagraph"/>
        <w:numPr>
          <w:ilvl w:val="1"/>
          <w:numId w:val="1"/>
        </w:numPr>
      </w:pPr>
      <w:r>
        <w:t>The congregation will complete</w:t>
      </w:r>
      <w:r w:rsidR="00685A10">
        <w:t xml:space="preserve"> and submit the </w:t>
      </w:r>
      <w:proofErr w:type="spellStart"/>
      <w:r w:rsidR="00685A10">
        <w:t>QuickInsite</w:t>
      </w:r>
      <w:proofErr w:type="spellEnd"/>
      <w:r w:rsidR="00685A10">
        <w:t xml:space="preserve"> Worksheet</w:t>
      </w:r>
      <w:r w:rsidR="00AB0479">
        <w:t xml:space="preserve"> as a part of the application process. Email Casey Carbone for a copy of your church’s </w:t>
      </w:r>
      <w:proofErr w:type="spellStart"/>
      <w:r w:rsidR="00AB0479">
        <w:t>MissionInsite</w:t>
      </w:r>
      <w:proofErr w:type="spellEnd"/>
      <w:r w:rsidR="00AB0479">
        <w:t xml:space="preserve"> report (</w:t>
      </w:r>
      <w:hyperlink r:id="rId9" w:history="1">
        <w:r w:rsidR="00AB0479" w:rsidRPr="00260971">
          <w:rPr>
            <w:rStyle w:val="Hyperlink"/>
          </w:rPr>
          <w:t>casey@hudrivpres.org</w:t>
        </w:r>
      </w:hyperlink>
      <w:r w:rsidR="00AB0479">
        <w:t xml:space="preserve">). </w:t>
      </w:r>
      <w:r w:rsidR="00685A10">
        <w:t xml:space="preserve"> </w:t>
      </w:r>
    </w:p>
    <w:p w14:paraId="78F636DE" w14:textId="46FC62D3" w:rsidR="00C5551B" w:rsidRPr="00C5551B" w:rsidRDefault="7A8CA41C" w:rsidP="00C5551B">
      <w:pPr>
        <w:numPr>
          <w:ilvl w:val="0"/>
          <w:numId w:val="1"/>
        </w:numPr>
        <w:rPr>
          <w:rFonts w:eastAsia="Times New Roman" w:cs="Times New Roman"/>
          <w:color w:val="0E101A"/>
          <w:kern w:val="0"/>
          <w14:ligatures w14:val="none"/>
        </w:rPr>
      </w:pPr>
      <w:r w:rsidRPr="7A8CA41C">
        <w:rPr>
          <w:u w:val="single"/>
        </w:rPr>
        <w:t>Before applying, the congregation will participate in a Holy Cow!</w:t>
      </w:r>
      <w:r>
        <w:t xml:space="preserve"> </w:t>
      </w:r>
      <w:r w:rsidR="00362FC5">
        <w:t xml:space="preserve">full version </w:t>
      </w:r>
      <w:r>
        <w:t>assessment. Pastors and congregational leaders will participate in the study. If the congregation is admitted into the program, pastors and congregational leaders will receive coaching, including developing a plan for viability and sustainability once the program and funding end.</w:t>
      </w:r>
      <w:r w:rsidR="00D307FE">
        <w:rPr>
          <w:rFonts w:eastAsia="Times New Roman" w:cs="Times New Roman"/>
          <w:color w:val="0E101A"/>
          <w:kern w:val="0"/>
          <w14:ligatures w14:val="none"/>
        </w:rPr>
        <w:br/>
        <w:t>*</w:t>
      </w:r>
      <w:r w:rsidR="00B2727A" w:rsidRPr="00B2727A">
        <w:rPr>
          <w:rFonts w:eastAsia="Times New Roman" w:cs="Times New Roman"/>
          <w:color w:val="0E101A"/>
          <w:kern w:val="0"/>
          <w14:ligatures w14:val="none"/>
        </w:rPr>
        <w:t>Congregations who have not participated in a Holy Cow! assessment for 3 years or more must complete an assessment following</w:t>
      </w:r>
      <w:r w:rsidR="0013078B">
        <w:rPr>
          <w:rFonts w:eastAsia="Times New Roman" w:cs="Times New Roman"/>
          <w:color w:val="0E101A"/>
          <w:kern w:val="0"/>
          <w14:ligatures w14:val="none"/>
        </w:rPr>
        <w:t xml:space="preserve"> the</w:t>
      </w:r>
      <w:r w:rsidR="00B2727A" w:rsidRPr="00B2727A">
        <w:rPr>
          <w:rFonts w:eastAsia="Times New Roman" w:cs="Times New Roman"/>
          <w:color w:val="0E101A"/>
          <w:kern w:val="0"/>
          <w14:ligatures w14:val="none"/>
        </w:rPr>
        <w:t xml:space="preserve"> guidelines offered by the Commission on Ministry.</w:t>
      </w:r>
      <w:r w:rsidR="00C5551B">
        <w:br/>
      </w:r>
      <w:r w:rsidRPr="7A8CA41C">
        <w:rPr>
          <w:rFonts w:eastAsia="Times New Roman" w:cs="Times New Roman"/>
          <w:color w:val="0E101A"/>
        </w:rPr>
        <w:t>** Congregations will participate in the full version of the Holy Cow! assessment (not the shorter conversation version of the assessment).</w:t>
      </w:r>
    </w:p>
    <w:p w14:paraId="349846ED" w14:textId="644189C0" w:rsidR="00450413" w:rsidRDefault="7A8CA41C" w:rsidP="00450413">
      <w:pPr>
        <w:pStyle w:val="ListParagraph"/>
        <w:numPr>
          <w:ilvl w:val="0"/>
          <w:numId w:val="1"/>
        </w:numPr>
      </w:pPr>
      <w:r>
        <w:t xml:space="preserve">The Session will report or meet with the Pastor Salary Support Team annually to report progress on goals/themes identified in the Holy Cow! report. </w:t>
      </w:r>
      <w:r w:rsidR="4BB60341">
        <w:br/>
      </w:r>
      <w:r>
        <w:t>* Churches that are in the search process may apply for this program. However, in consultation with the Commission on Ministry, it will be made clear in the MDP (Ministry Discernment Profile) that partial funding for a full-time position is available for three years and only guaranteed within that time.</w:t>
      </w:r>
    </w:p>
    <w:p w14:paraId="5C0D8ED9" w14:textId="3D31905C" w:rsidR="00450413" w:rsidRDefault="00450413" w:rsidP="00450413">
      <w:r>
        <w:rPr>
          <w:i/>
          <w:iCs/>
        </w:rPr>
        <w:t>Worship</w:t>
      </w:r>
    </w:p>
    <w:p w14:paraId="7F7D4694" w14:textId="29A70DC8" w:rsidR="000D2684" w:rsidRDefault="000D2684" w:rsidP="00450413">
      <w:pPr>
        <w:pStyle w:val="ListParagraph"/>
        <w:numPr>
          <w:ilvl w:val="0"/>
          <w:numId w:val="3"/>
        </w:numPr>
      </w:pPr>
      <w:r>
        <w:t xml:space="preserve">Provide the average yearly attendance for the past five years (this includes online and in-person participants). </w:t>
      </w:r>
    </w:p>
    <w:p w14:paraId="7A053075" w14:textId="016A1E14" w:rsidR="00450413" w:rsidRPr="00450413" w:rsidRDefault="000D2684" w:rsidP="00450413">
      <w:pPr>
        <w:pStyle w:val="ListParagraph"/>
        <w:numPr>
          <w:ilvl w:val="0"/>
          <w:numId w:val="3"/>
        </w:numPr>
      </w:pPr>
      <w:r>
        <w:t xml:space="preserve">The congregation has a system for accurately tracking and reporting worship attendance. </w:t>
      </w:r>
    </w:p>
    <w:p w14:paraId="65F1065D" w14:textId="5E99326C" w:rsidR="00450413" w:rsidRDefault="00450413" w:rsidP="00450413">
      <w:pPr>
        <w:rPr>
          <w:i/>
          <w:iCs/>
        </w:rPr>
      </w:pPr>
      <w:r>
        <w:rPr>
          <w:i/>
          <w:iCs/>
        </w:rPr>
        <w:t>Denomination</w:t>
      </w:r>
      <w:r w:rsidR="00612C31">
        <w:rPr>
          <w:i/>
          <w:iCs/>
        </w:rPr>
        <w:t>al</w:t>
      </w:r>
    </w:p>
    <w:p w14:paraId="017C18BE" w14:textId="3519AF9F" w:rsidR="00450413" w:rsidRDefault="00450413" w:rsidP="00450413">
      <w:pPr>
        <w:pStyle w:val="ListParagraph"/>
        <w:numPr>
          <w:ilvl w:val="0"/>
          <w:numId w:val="2"/>
        </w:numPr>
      </w:pPr>
      <w:r>
        <w:t xml:space="preserve">The congregation has submitted its annual statistical report (filed online) to the Presbyterian Church (U.S.A.). </w:t>
      </w:r>
    </w:p>
    <w:p w14:paraId="20E12CDD" w14:textId="38570671" w:rsidR="00450413" w:rsidRDefault="7A8CA41C" w:rsidP="00450413">
      <w:pPr>
        <w:pStyle w:val="ListParagraph"/>
        <w:numPr>
          <w:ilvl w:val="0"/>
          <w:numId w:val="2"/>
        </w:numPr>
      </w:pPr>
      <w:r>
        <w:t xml:space="preserve">The congregation has its Session minutes reviewed by the presbytery annually (participating in the minute exchange). </w:t>
      </w:r>
    </w:p>
    <w:p w14:paraId="571F2747" w14:textId="05F3068D" w:rsidR="00450413" w:rsidRPr="00456854" w:rsidRDefault="00450413" w:rsidP="00456854">
      <w:pPr>
        <w:numPr>
          <w:ilvl w:val="0"/>
          <w:numId w:val="6"/>
        </w:numPr>
        <w:rPr>
          <w:rFonts w:eastAsia="Times New Roman" w:cs="Times New Roman"/>
          <w:color w:val="0E101A"/>
          <w:kern w:val="0"/>
          <w14:ligatures w14:val="none"/>
        </w:rPr>
      </w:pPr>
      <w:r>
        <w:t>The congregation has by-laws that reflect its current structure</w:t>
      </w:r>
      <w:r w:rsidR="004D4B59">
        <w:t xml:space="preserve">. </w:t>
      </w:r>
      <w:r w:rsidR="00D307FE">
        <w:rPr>
          <w:rFonts w:eastAsia="Times New Roman" w:cs="Times New Roman"/>
          <w:color w:val="0E101A"/>
          <w:kern w:val="0"/>
          <w14:ligatures w14:val="none"/>
        </w:rPr>
        <w:t>C</w:t>
      </w:r>
      <w:r w:rsidR="00456854" w:rsidRPr="00456854">
        <w:rPr>
          <w:rFonts w:eastAsia="Times New Roman" w:cs="Times New Roman"/>
          <w:color w:val="0E101A"/>
          <w:kern w:val="0"/>
          <w14:ligatures w14:val="none"/>
        </w:rPr>
        <w:t>ongregations may request assistance updating their current by-laws if it does not reflect the current state of the church.</w:t>
      </w:r>
    </w:p>
    <w:p w14:paraId="35959BD2" w14:textId="4B56FE02" w:rsidR="009A796D" w:rsidRDefault="009A796D" w:rsidP="009A796D">
      <w:r>
        <w:rPr>
          <w:i/>
          <w:iCs/>
        </w:rPr>
        <w:t>Finances</w:t>
      </w:r>
    </w:p>
    <w:p w14:paraId="7D373275" w14:textId="2FCFC7CB" w:rsidR="00AE6B29" w:rsidRPr="0098344D" w:rsidRDefault="0098344D" w:rsidP="009A796D">
      <w:pPr>
        <w:pStyle w:val="ListParagraph"/>
        <w:numPr>
          <w:ilvl w:val="0"/>
          <w:numId w:val="4"/>
        </w:numPr>
      </w:pPr>
      <w:r w:rsidRPr="0098344D">
        <w:t>The congregational shall have no more than three times the amount of their annual operating budget in unrestricted funds.</w:t>
      </w:r>
      <w:r>
        <w:t xml:space="preserve"> (i.e</w:t>
      </w:r>
      <w:r w:rsidR="00450E57">
        <w:t>.</w:t>
      </w:r>
      <w:r>
        <w:t xml:space="preserve">, </w:t>
      </w:r>
      <w:r w:rsidR="007C0686" w:rsidRPr="007C0686">
        <w:t>A church with a budget of $150,000 cannot have more than $450,000 in unrestricted funds.</w:t>
      </w:r>
      <w:r w:rsidR="007C0686">
        <w:t>)</w:t>
      </w:r>
      <w:r w:rsidR="00BE1558" w:rsidRPr="0098344D">
        <w:br/>
        <w:t>*</w:t>
      </w:r>
      <w:r w:rsidR="00C5769C" w:rsidRPr="00C5769C">
        <w:t>If there is uncertainty around the unrestricted funds held by the church, please continue to fill out the application and complete the financial health assessment. There will be time to answer questions and clarify what funds may be unrestricted or restricted.</w:t>
      </w:r>
      <w:r w:rsidR="005E07B4">
        <w:br/>
        <w:t xml:space="preserve">**Congregations will be required to state </w:t>
      </w:r>
      <w:r w:rsidR="00323E45">
        <w:t xml:space="preserve">whether restrictions on funds </w:t>
      </w:r>
      <w:r w:rsidR="00894E36">
        <w:t>donor are</w:t>
      </w:r>
      <w:r w:rsidR="00323E45">
        <w:t xml:space="preserve"> </w:t>
      </w:r>
      <w:r w:rsidR="00D84F05">
        <w:t>restricted,</w:t>
      </w:r>
      <w:r w:rsidR="00323E45">
        <w:t xml:space="preserve"> or </w:t>
      </w:r>
      <w:r w:rsidR="009969F6">
        <w:t>S</w:t>
      </w:r>
      <w:r w:rsidR="00323E45">
        <w:t xml:space="preserve">ession restricted. </w:t>
      </w:r>
    </w:p>
    <w:p w14:paraId="449D5124" w14:textId="1B6965BF" w:rsidR="009A796D" w:rsidRDefault="14D091B1" w:rsidP="009A796D">
      <w:pPr>
        <w:pStyle w:val="ListParagraph"/>
        <w:numPr>
          <w:ilvl w:val="0"/>
          <w:numId w:val="4"/>
        </w:numPr>
      </w:pPr>
      <w:r>
        <w:lastRenderedPageBreak/>
        <w:t>The congregation has an annual stewardship campaign and system for tracking giv</w:t>
      </w:r>
      <w:r w:rsidR="00DF5832">
        <w:t>ing</w:t>
      </w:r>
      <w:r w:rsidR="00F31CCE">
        <w:t>.</w:t>
      </w:r>
    </w:p>
    <w:p w14:paraId="22A38093" w14:textId="1E8A7160" w:rsidR="009A796D" w:rsidRDefault="009A796D" w:rsidP="009A796D">
      <w:pPr>
        <w:pStyle w:val="ListParagraph"/>
        <w:numPr>
          <w:ilvl w:val="0"/>
          <w:numId w:val="4"/>
        </w:numPr>
      </w:pPr>
      <w:r>
        <w:t xml:space="preserve">The congregation is up to date </w:t>
      </w:r>
      <w:r w:rsidR="001D037F">
        <w:t>(meaning not behind or late)</w:t>
      </w:r>
      <w:r>
        <w:t xml:space="preserve"> on any loan payments either </w:t>
      </w:r>
      <w:r w:rsidR="00F81BA0">
        <w:t>on</w:t>
      </w:r>
      <w:r>
        <w:t xml:space="preserve"> a bank held loan or any Presbyterian </w:t>
      </w:r>
      <w:r w:rsidR="00F81BA0">
        <w:t xml:space="preserve">Church </w:t>
      </w:r>
      <w:r>
        <w:t xml:space="preserve">(U.S.A.) entity. </w:t>
      </w:r>
    </w:p>
    <w:p w14:paraId="440BE0AF" w14:textId="233D36F9" w:rsidR="009A796D" w:rsidRDefault="009A796D" w:rsidP="009A796D">
      <w:pPr>
        <w:pStyle w:val="ListParagraph"/>
        <w:numPr>
          <w:ilvl w:val="0"/>
          <w:numId w:val="4"/>
        </w:numPr>
      </w:pPr>
      <w:r>
        <w:t xml:space="preserve">As part of the application review process Sessions will be required to complete a financial health assessment.  </w:t>
      </w:r>
    </w:p>
    <w:p w14:paraId="1986907F" w14:textId="3AA233FC" w:rsidR="00C6559B" w:rsidRDefault="005F6B32" w:rsidP="009A796D">
      <w:pPr>
        <w:pStyle w:val="ListParagraph"/>
        <w:numPr>
          <w:ilvl w:val="0"/>
          <w:numId w:val="4"/>
        </w:numPr>
      </w:pPr>
      <w:r w:rsidRPr="005F6B32">
        <w:t>The congregation, as part of their application, will submit three years' worth of congregational annual reports and corresponding financial reports.</w:t>
      </w:r>
    </w:p>
    <w:p w14:paraId="7AED0526" w14:textId="77777777" w:rsidR="00C03E0A" w:rsidRDefault="00C03E0A" w:rsidP="00C03E0A"/>
    <w:p w14:paraId="135E17F9" w14:textId="77777777" w:rsidR="00460F64" w:rsidRDefault="00460F64" w:rsidP="00C03E0A"/>
    <w:p w14:paraId="4071A86C" w14:textId="77777777" w:rsidR="00460F64" w:rsidRDefault="00460F64" w:rsidP="00C03E0A"/>
    <w:p w14:paraId="381C00BC" w14:textId="3794CB4B" w:rsidR="7A8CA41C" w:rsidRDefault="7A8CA41C">
      <w:r>
        <w:br w:type="page"/>
      </w:r>
    </w:p>
    <w:p w14:paraId="20BD61F0" w14:textId="2BFA6EA8" w:rsidR="00C03E0A" w:rsidRDefault="002B0E9C" w:rsidP="00C03E0A">
      <w:pPr>
        <w:rPr>
          <w:b/>
          <w:bCs/>
        </w:rPr>
      </w:pPr>
      <w:r>
        <w:rPr>
          <w:b/>
          <w:bCs/>
        </w:rPr>
        <w:lastRenderedPageBreak/>
        <w:t xml:space="preserve">Criteria for the Pastor: </w:t>
      </w:r>
    </w:p>
    <w:p w14:paraId="7AB1170C" w14:textId="25C62620" w:rsidR="00DD6031" w:rsidRDefault="009555EA" w:rsidP="00DD6031">
      <w:pPr>
        <w:pStyle w:val="ListParagraph"/>
        <w:numPr>
          <w:ilvl w:val="0"/>
          <w:numId w:val="8"/>
        </w:numPr>
      </w:pPr>
      <w:r>
        <w:t>The pastor will be a Presbyterian Church (U.S.A.) Minister of Word and Sacrament or a Commissioned Ruling Elder or a pastor in a denomination mentioned in G-2.0505</w:t>
      </w:r>
      <w:r w:rsidR="00500C02">
        <w:t xml:space="preserve"> (Book of Order)</w:t>
      </w:r>
      <w:r>
        <w:t>.</w:t>
      </w:r>
    </w:p>
    <w:p w14:paraId="5F95540B" w14:textId="46B75C8A" w:rsidR="009555EA" w:rsidRDefault="00500C02" w:rsidP="00DD6031">
      <w:pPr>
        <w:pStyle w:val="ListParagraph"/>
        <w:numPr>
          <w:ilvl w:val="0"/>
          <w:numId w:val="8"/>
        </w:numPr>
      </w:pPr>
      <w:r>
        <w:t>The call will be full-time</w:t>
      </w:r>
      <w:r w:rsidR="000A0722">
        <w:t xml:space="preserve"> (solo pastorate)</w:t>
      </w:r>
      <w:r>
        <w:t xml:space="preserve"> and will meet all the </w:t>
      </w:r>
      <w:r w:rsidR="00E238CA">
        <w:t>P</w:t>
      </w:r>
      <w:r>
        <w:t xml:space="preserve">resbytery requirements for full-time calls. The funding provided through this program may be used to bring the call to full-time status. </w:t>
      </w:r>
    </w:p>
    <w:p w14:paraId="1D7B959B" w14:textId="767BD641" w:rsidR="001B10C5" w:rsidRDefault="006821F6" w:rsidP="00DD6031">
      <w:pPr>
        <w:pStyle w:val="ListParagraph"/>
        <w:numPr>
          <w:ilvl w:val="0"/>
          <w:numId w:val="8"/>
        </w:numPr>
      </w:pPr>
      <w:r>
        <w:t xml:space="preserve">The pastor </w:t>
      </w:r>
      <w:r w:rsidR="001B10C5">
        <w:t xml:space="preserve">will be up to date on boundary training. </w:t>
      </w:r>
    </w:p>
    <w:p w14:paraId="000497AC" w14:textId="2EE178FB" w:rsidR="00240F49" w:rsidRDefault="7A8CA41C" w:rsidP="00240F49">
      <w:pPr>
        <w:pStyle w:val="ListParagraph"/>
        <w:numPr>
          <w:ilvl w:val="0"/>
          <w:numId w:val="8"/>
        </w:numPr>
      </w:pPr>
      <w:r>
        <w:t xml:space="preserve">The pastor will use their continuing education time and funds each year and will report on the content to the Session. </w:t>
      </w:r>
      <w:r w:rsidR="001B10C5">
        <w:br/>
      </w:r>
      <w:r>
        <w:t>*Pastors must use their continuing education each year (this is the exception to the Commission on Ministry policy which allows pastors to roll over continuing education from one year to the next).</w:t>
      </w:r>
    </w:p>
    <w:p w14:paraId="4E05D9B4" w14:textId="3854E4D9" w:rsidR="00240F49" w:rsidRDefault="00240F49" w:rsidP="00240F49">
      <w:pPr>
        <w:pStyle w:val="ListParagraph"/>
        <w:numPr>
          <w:ilvl w:val="0"/>
          <w:numId w:val="8"/>
        </w:numPr>
      </w:pPr>
      <w:r>
        <w:t xml:space="preserve">The pastor is actively engaged in the life of the presbytery (attendance at presbytery meetings and service on at least one presbytery committee or entity). </w:t>
      </w:r>
    </w:p>
    <w:p w14:paraId="58974643" w14:textId="77777777" w:rsidR="009A796D" w:rsidRDefault="009A796D" w:rsidP="00240F49"/>
    <w:p w14:paraId="2891A40E" w14:textId="7DCBFC1A" w:rsidR="00796E42" w:rsidRDefault="00796E42" w:rsidP="00240F49">
      <w:pPr>
        <w:rPr>
          <w:b/>
          <w:bCs/>
        </w:rPr>
      </w:pPr>
      <w:r>
        <w:rPr>
          <w:b/>
          <w:bCs/>
        </w:rPr>
        <w:t>Funding Sources and Parameters:</w:t>
      </w:r>
    </w:p>
    <w:p w14:paraId="1900B845" w14:textId="77777777" w:rsidR="0000284C" w:rsidRDefault="00796E42" w:rsidP="00796E42">
      <w:pPr>
        <w:pStyle w:val="ListParagraph"/>
        <w:numPr>
          <w:ilvl w:val="0"/>
          <w:numId w:val="9"/>
        </w:numPr>
      </w:pPr>
      <w:r>
        <w:t xml:space="preserve">The Session may request up to 50% of the effective salary and Board of Pension dues each year, for up to </w:t>
      </w:r>
      <w:r w:rsidRPr="0000284C">
        <w:t>three years.</w:t>
      </w:r>
      <w:r>
        <w:t xml:space="preserve"> </w:t>
      </w:r>
    </w:p>
    <w:p w14:paraId="5B8FA625" w14:textId="7D887283" w:rsidR="002367E4" w:rsidRDefault="0000284C" w:rsidP="0000284C">
      <w:pPr>
        <w:pStyle w:val="ListParagraph"/>
        <w:numPr>
          <w:ilvl w:val="1"/>
          <w:numId w:val="9"/>
        </w:numPr>
      </w:pPr>
      <w:r>
        <w:t>Effective Salary</w:t>
      </w:r>
      <w:r w:rsidR="002367E4">
        <w:t>: 50% = $</w:t>
      </w:r>
      <w:r w:rsidR="00D80318">
        <w:t>31,59</w:t>
      </w:r>
      <w:r w:rsidR="00684BD2">
        <w:t xml:space="preserve">7.50 </w:t>
      </w:r>
    </w:p>
    <w:p w14:paraId="5992E957" w14:textId="1AD803F0" w:rsidR="002367E4" w:rsidRDefault="002367E4" w:rsidP="0000284C">
      <w:pPr>
        <w:pStyle w:val="ListParagraph"/>
        <w:numPr>
          <w:ilvl w:val="1"/>
          <w:numId w:val="9"/>
        </w:numPr>
      </w:pPr>
      <w:r>
        <w:t>Board of Pensions: 50% = $</w:t>
      </w:r>
      <w:r w:rsidR="002E31C3">
        <w:t>12,323.03</w:t>
      </w:r>
    </w:p>
    <w:p w14:paraId="53A148E1" w14:textId="2F64C5DF" w:rsidR="00796E42" w:rsidRDefault="002367E4" w:rsidP="0000284C">
      <w:pPr>
        <w:pStyle w:val="ListParagraph"/>
        <w:numPr>
          <w:ilvl w:val="1"/>
          <w:numId w:val="9"/>
        </w:numPr>
      </w:pPr>
      <w:r>
        <w:t>Total: $</w:t>
      </w:r>
      <w:r w:rsidR="004C7444">
        <w:t>43,920.53</w:t>
      </w:r>
      <w:r w:rsidR="00A216FC">
        <w:t xml:space="preserve"> </w:t>
      </w:r>
      <w:r w:rsidR="00A216FC">
        <w:br/>
        <w:t>*2024 Terms of Call</w:t>
      </w:r>
    </w:p>
    <w:p w14:paraId="29525FF2" w14:textId="5BA94BA5" w:rsidR="00796E42" w:rsidRDefault="00796E42" w:rsidP="00796E42">
      <w:pPr>
        <w:pStyle w:val="ListParagraph"/>
        <w:numPr>
          <w:ilvl w:val="0"/>
          <w:numId w:val="9"/>
        </w:numPr>
      </w:pPr>
      <w:r>
        <w:t xml:space="preserve">At the end of the three years, the session may not apply </w:t>
      </w:r>
      <w:r w:rsidR="00A4473D">
        <w:t xml:space="preserve">to this program again for </w:t>
      </w:r>
      <w:r w:rsidR="00E91423">
        <w:t xml:space="preserve">10 years. </w:t>
      </w:r>
    </w:p>
    <w:p w14:paraId="56B48EC7" w14:textId="76490908" w:rsidR="00CD05E1" w:rsidRDefault="00CD05E1" w:rsidP="00CD05E1">
      <w:pPr>
        <w:rPr>
          <w:b/>
          <w:bCs/>
        </w:rPr>
      </w:pPr>
    </w:p>
    <w:p w14:paraId="1456CE67" w14:textId="3C235E97" w:rsidR="7A8CA41C" w:rsidRDefault="7A8CA41C">
      <w:r>
        <w:br w:type="page"/>
      </w:r>
    </w:p>
    <w:p w14:paraId="5720EB82" w14:textId="18E2732B" w:rsidR="007E16A8" w:rsidRDefault="007E16A8" w:rsidP="00CD05E1">
      <w:pPr>
        <w:rPr>
          <w:b/>
          <w:bCs/>
        </w:rPr>
      </w:pPr>
      <w:r>
        <w:rPr>
          <w:b/>
          <w:bCs/>
        </w:rPr>
        <w:lastRenderedPageBreak/>
        <w:t xml:space="preserve">Process: </w:t>
      </w:r>
    </w:p>
    <w:p w14:paraId="03A4E395" w14:textId="01ACC3F1" w:rsidR="006562E8" w:rsidRDefault="006562E8" w:rsidP="006562E8">
      <w:pPr>
        <w:numPr>
          <w:ilvl w:val="0"/>
          <w:numId w:val="13"/>
        </w:numPr>
        <w:rPr>
          <w:rFonts w:eastAsia="Times New Roman" w:cs="Times New Roman"/>
          <w:color w:val="0E101A"/>
          <w:kern w:val="0"/>
          <w14:ligatures w14:val="none"/>
        </w:rPr>
      </w:pPr>
      <w:r w:rsidRPr="006562E8">
        <w:rPr>
          <w:rFonts w:eastAsia="Times New Roman" w:cs="Times New Roman"/>
          <w:color w:val="0E101A"/>
          <w:kern w:val="0"/>
          <w14:ligatures w14:val="none"/>
        </w:rPr>
        <w:t xml:space="preserve">Once the </w:t>
      </w:r>
      <w:r w:rsidR="000330FE">
        <w:rPr>
          <w:rFonts w:eastAsia="Times New Roman" w:cs="Times New Roman"/>
          <w:color w:val="0E101A"/>
          <w:kern w:val="0"/>
          <w14:ligatures w14:val="none"/>
        </w:rPr>
        <w:t xml:space="preserve">completed </w:t>
      </w:r>
      <w:r w:rsidRPr="006562E8">
        <w:rPr>
          <w:rFonts w:eastAsia="Times New Roman" w:cs="Times New Roman"/>
          <w:color w:val="0E101A"/>
          <w:kern w:val="0"/>
          <w14:ligatures w14:val="none"/>
        </w:rPr>
        <w:t xml:space="preserve">application has been received, a meeting will be scheduled with the pastor, </w:t>
      </w:r>
      <w:r w:rsidR="0078169F">
        <w:rPr>
          <w:rFonts w:eastAsia="Times New Roman" w:cs="Times New Roman"/>
          <w:color w:val="0E101A"/>
          <w:kern w:val="0"/>
          <w14:ligatures w14:val="none"/>
        </w:rPr>
        <w:t xml:space="preserve">and congregational </w:t>
      </w:r>
      <w:r w:rsidRPr="006562E8">
        <w:rPr>
          <w:rFonts w:eastAsia="Times New Roman" w:cs="Times New Roman"/>
          <w:color w:val="0E101A"/>
          <w:kern w:val="0"/>
          <w14:ligatures w14:val="none"/>
        </w:rPr>
        <w:t>finance, mission, and personnel chairs</w:t>
      </w:r>
      <w:r w:rsidR="00BE42F0">
        <w:rPr>
          <w:rFonts w:eastAsia="Times New Roman" w:cs="Times New Roman"/>
          <w:color w:val="0E101A"/>
          <w:kern w:val="0"/>
          <w14:ligatures w14:val="none"/>
        </w:rPr>
        <w:t>, who</w:t>
      </w:r>
      <w:r w:rsidRPr="006562E8">
        <w:rPr>
          <w:rFonts w:eastAsia="Times New Roman" w:cs="Times New Roman"/>
          <w:color w:val="0E101A"/>
          <w:kern w:val="0"/>
          <w14:ligatures w14:val="none"/>
        </w:rPr>
        <w:t xml:space="preserve"> will</w:t>
      </w:r>
      <w:r w:rsidR="00BE42F0">
        <w:rPr>
          <w:rFonts w:eastAsia="Times New Roman" w:cs="Times New Roman"/>
          <w:color w:val="0E101A"/>
          <w:kern w:val="0"/>
          <w14:ligatures w14:val="none"/>
        </w:rPr>
        <w:t xml:space="preserve"> also</w:t>
      </w:r>
      <w:r w:rsidRPr="006562E8">
        <w:rPr>
          <w:rFonts w:eastAsia="Times New Roman" w:cs="Times New Roman"/>
          <w:color w:val="0E101A"/>
          <w:kern w:val="0"/>
          <w14:ligatures w14:val="none"/>
        </w:rPr>
        <w:t xml:space="preserve"> be expected to attend (depending on the church structure, the </w:t>
      </w:r>
      <w:r w:rsidR="00A37F9B">
        <w:rPr>
          <w:rFonts w:eastAsia="Times New Roman" w:cs="Times New Roman"/>
          <w:color w:val="0E101A"/>
          <w:kern w:val="0"/>
          <w14:ligatures w14:val="none"/>
        </w:rPr>
        <w:t>closest</w:t>
      </w:r>
      <w:r w:rsidRPr="006562E8">
        <w:rPr>
          <w:rFonts w:eastAsia="Times New Roman" w:cs="Times New Roman"/>
          <w:color w:val="0E101A"/>
          <w:kern w:val="0"/>
          <w14:ligatures w14:val="none"/>
        </w:rPr>
        <w:t xml:space="preserve"> equivalent will be expected to </w:t>
      </w:r>
      <w:r w:rsidR="00B076C1" w:rsidRPr="006562E8">
        <w:rPr>
          <w:rFonts w:eastAsia="Times New Roman" w:cs="Times New Roman"/>
          <w:color w:val="0E101A"/>
          <w:kern w:val="0"/>
          <w14:ligatures w14:val="none"/>
        </w:rPr>
        <w:t>attend,</w:t>
      </w:r>
      <w:r w:rsidR="000A0722">
        <w:rPr>
          <w:rFonts w:eastAsia="Times New Roman" w:cs="Times New Roman"/>
          <w:color w:val="0E101A"/>
          <w:kern w:val="0"/>
          <w14:ligatures w14:val="none"/>
        </w:rPr>
        <w:t xml:space="preserve"> or the church will need to designate elders to fill those positions</w:t>
      </w:r>
      <w:r w:rsidR="00AC046F">
        <w:rPr>
          <w:rFonts w:eastAsia="Times New Roman" w:cs="Times New Roman"/>
          <w:color w:val="0E101A"/>
          <w:kern w:val="0"/>
          <w14:ligatures w14:val="none"/>
        </w:rPr>
        <w:t xml:space="preserve">) to review the following: </w:t>
      </w:r>
    </w:p>
    <w:p w14:paraId="1326D9BD" w14:textId="2FFFEC56" w:rsidR="00AC046F" w:rsidRDefault="00D863CF" w:rsidP="00AC046F">
      <w:pPr>
        <w:numPr>
          <w:ilvl w:val="1"/>
          <w:numId w:val="13"/>
        </w:numPr>
        <w:rPr>
          <w:rFonts w:eastAsia="Times New Roman" w:cs="Times New Roman"/>
          <w:color w:val="0E101A"/>
          <w:kern w:val="0"/>
          <w14:ligatures w14:val="none"/>
        </w:rPr>
      </w:pPr>
      <w:r>
        <w:rPr>
          <w:rFonts w:eastAsia="Times New Roman" w:cs="Times New Roman"/>
          <w:color w:val="0E101A"/>
          <w:kern w:val="0"/>
          <w14:ligatures w14:val="none"/>
        </w:rPr>
        <w:t>The application</w:t>
      </w:r>
      <w:r w:rsidR="00AA31B3">
        <w:rPr>
          <w:rFonts w:eastAsia="Times New Roman" w:cs="Times New Roman"/>
          <w:color w:val="0E101A"/>
          <w:kern w:val="0"/>
          <w14:ligatures w14:val="none"/>
        </w:rPr>
        <w:t>.</w:t>
      </w:r>
    </w:p>
    <w:p w14:paraId="0D068AEC" w14:textId="7DE2D457" w:rsidR="00D863CF" w:rsidRDefault="00D863CF" w:rsidP="00AC046F">
      <w:pPr>
        <w:numPr>
          <w:ilvl w:val="1"/>
          <w:numId w:val="13"/>
        </w:numPr>
        <w:rPr>
          <w:rFonts w:eastAsia="Times New Roman" w:cs="Times New Roman"/>
          <w:color w:val="0E101A"/>
          <w:kern w:val="0"/>
          <w14:ligatures w14:val="none"/>
        </w:rPr>
      </w:pPr>
      <w:r>
        <w:rPr>
          <w:rFonts w:eastAsia="Times New Roman" w:cs="Times New Roman"/>
          <w:color w:val="0E101A"/>
          <w:kern w:val="0"/>
          <w14:ligatures w14:val="none"/>
        </w:rPr>
        <w:t xml:space="preserve">Related financial </w:t>
      </w:r>
      <w:r w:rsidR="00AA31B3">
        <w:rPr>
          <w:rFonts w:eastAsia="Times New Roman" w:cs="Times New Roman"/>
          <w:color w:val="0E101A"/>
          <w:kern w:val="0"/>
          <w14:ligatures w14:val="none"/>
        </w:rPr>
        <w:t>documents</w:t>
      </w:r>
      <w:r w:rsidR="00BA7F73">
        <w:rPr>
          <w:rFonts w:eastAsia="Times New Roman" w:cs="Times New Roman"/>
          <w:color w:val="0E101A"/>
          <w:kern w:val="0"/>
          <w14:ligatures w14:val="none"/>
        </w:rPr>
        <w:t xml:space="preserve"> (including the financial health assessment).</w:t>
      </w:r>
    </w:p>
    <w:p w14:paraId="4747CDEE" w14:textId="3C5E873D" w:rsidR="006A68E6" w:rsidRDefault="00CC2100" w:rsidP="006A68E6">
      <w:pPr>
        <w:numPr>
          <w:ilvl w:val="1"/>
          <w:numId w:val="13"/>
        </w:numPr>
        <w:rPr>
          <w:rFonts w:eastAsia="Times New Roman" w:cs="Times New Roman"/>
          <w:color w:val="0E101A"/>
          <w:kern w:val="0"/>
          <w14:ligatures w14:val="none"/>
        </w:rPr>
      </w:pPr>
      <w:r>
        <w:rPr>
          <w:rFonts w:eastAsia="Times New Roman" w:cs="Times New Roman"/>
          <w:color w:val="0E101A"/>
          <w:kern w:val="0"/>
          <w14:ligatures w14:val="none"/>
        </w:rPr>
        <w:t xml:space="preserve">Holy Cow! assessment and other components. </w:t>
      </w:r>
    </w:p>
    <w:p w14:paraId="2F0817DC" w14:textId="23BBE1BA" w:rsidR="00DB4BB4" w:rsidRDefault="00AF0970" w:rsidP="00DC0018">
      <w:pPr>
        <w:pStyle w:val="ListParagraph"/>
        <w:numPr>
          <w:ilvl w:val="0"/>
          <w:numId w:val="15"/>
        </w:numPr>
        <w:rPr>
          <w:rFonts w:eastAsia="Times New Roman" w:cs="Times New Roman"/>
          <w:color w:val="0E101A"/>
          <w:kern w:val="0"/>
          <w14:ligatures w14:val="none"/>
        </w:rPr>
      </w:pPr>
      <w:r>
        <w:rPr>
          <w:rFonts w:eastAsia="Times New Roman" w:cs="Times New Roman"/>
          <w:color w:val="0E101A"/>
          <w:kern w:val="0"/>
          <w14:ligatures w14:val="none"/>
        </w:rPr>
        <w:t xml:space="preserve">The </w:t>
      </w:r>
      <w:r w:rsidR="00CA1721">
        <w:rPr>
          <w:rFonts w:eastAsia="Times New Roman" w:cs="Times New Roman"/>
          <w:color w:val="0E101A"/>
          <w:kern w:val="0"/>
          <w14:ligatures w14:val="none"/>
        </w:rPr>
        <w:t>Pastor Salar</w:t>
      </w:r>
      <w:r w:rsidR="00B076C1">
        <w:rPr>
          <w:rFonts w:eastAsia="Times New Roman" w:cs="Times New Roman"/>
          <w:color w:val="0E101A"/>
          <w:kern w:val="0"/>
          <w14:ligatures w14:val="none"/>
        </w:rPr>
        <w:t>y Support Team</w:t>
      </w:r>
      <w:r>
        <w:rPr>
          <w:rFonts w:eastAsia="Times New Roman" w:cs="Times New Roman"/>
          <w:color w:val="0E101A"/>
          <w:kern w:val="0"/>
          <w14:ligatures w14:val="none"/>
        </w:rPr>
        <w:t xml:space="preserve"> will review the application and make a recommendation to the Council</w:t>
      </w:r>
      <w:r w:rsidR="008009C0">
        <w:rPr>
          <w:rFonts w:eastAsia="Times New Roman" w:cs="Times New Roman"/>
          <w:color w:val="0E101A"/>
          <w:kern w:val="0"/>
          <w14:ligatures w14:val="none"/>
        </w:rPr>
        <w:t xml:space="preserve">. </w:t>
      </w:r>
      <w:r w:rsidR="00DE1E37">
        <w:rPr>
          <w:rFonts w:eastAsia="Times New Roman" w:cs="Times New Roman"/>
          <w:color w:val="0E101A"/>
          <w:kern w:val="0"/>
          <w14:ligatures w14:val="none"/>
        </w:rPr>
        <w:t xml:space="preserve">(The </w:t>
      </w:r>
      <w:r w:rsidR="00B076C1">
        <w:rPr>
          <w:rFonts w:eastAsia="Times New Roman" w:cs="Times New Roman"/>
          <w:color w:val="0E101A"/>
          <w:kern w:val="0"/>
          <w14:ligatures w14:val="none"/>
        </w:rPr>
        <w:t>Pastor Salary Support Team</w:t>
      </w:r>
      <w:r w:rsidR="00DE1E37">
        <w:rPr>
          <w:rFonts w:eastAsia="Times New Roman" w:cs="Times New Roman"/>
          <w:color w:val="0E101A"/>
          <w:kern w:val="0"/>
          <w14:ligatures w14:val="none"/>
        </w:rPr>
        <w:t xml:space="preserve"> and Session will consult wi</w:t>
      </w:r>
      <w:r w:rsidR="00AE6AC4">
        <w:rPr>
          <w:rFonts w:eastAsia="Times New Roman" w:cs="Times New Roman"/>
          <w:color w:val="0E101A"/>
          <w:kern w:val="0"/>
          <w14:ligatures w14:val="none"/>
        </w:rPr>
        <w:t>th</w:t>
      </w:r>
      <w:r w:rsidR="00DE1E37">
        <w:rPr>
          <w:rFonts w:eastAsia="Times New Roman" w:cs="Times New Roman"/>
          <w:color w:val="0E101A"/>
          <w:kern w:val="0"/>
          <w14:ligatures w14:val="none"/>
        </w:rPr>
        <w:t xml:space="preserve"> the Commission on Ministry if the congregation in question has a</w:t>
      </w:r>
      <w:r w:rsidR="0078169F">
        <w:rPr>
          <w:rFonts w:eastAsia="Times New Roman" w:cs="Times New Roman"/>
          <w:color w:val="0E101A"/>
          <w:kern w:val="0"/>
          <w14:ligatures w14:val="none"/>
        </w:rPr>
        <w:t xml:space="preserve"> vacant </w:t>
      </w:r>
      <w:r w:rsidR="00DE1E37">
        <w:rPr>
          <w:rFonts w:eastAsia="Times New Roman" w:cs="Times New Roman"/>
          <w:color w:val="0E101A"/>
          <w:kern w:val="0"/>
          <w14:ligatures w14:val="none"/>
        </w:rPr>
        <w:t>pulpit.)</w:t>
      </w:r>
    </w:p>
    <w:p w14:paraId="318AB216" w14:textId="464E16BB" w:rsidR="00DB4BB4" w:rsidRDefault="00DE1E37" w:rsidP="00DC0018">
      <w:pPr>
        <w:pStyle w:val="ListParagraph"/>
        <w:numPr>
          <w:ilvl w:val="0"/>
          <w:numId w:val="15"/>
        </w:numPr>
        <w:rPr>
          <w:rFonts w:eastAsia="Times New Roman" w:cs="Times New Roman"/>
          <w:color w:val="0E101A"/>
          <w:kern w:val="0"/>
          <w14:ligatures w14:val="none"/>
        </w:rPr>
      </w:pPr>
      <w:r>
        <w:rPr>
          <w:rFonts w:eastAsia="Times New Roman" w:cs="Times New Roman"/>
          <w:color w:val="0E101A"/>
          <w:kern w:val="0"/>
          <w14:ligatures w14:val="none"/>
        </w:rPr>
        <w:t>The Session</w:t>
      </w:r>
      <w:r w:rsidR="00164A6C">
        <w:rPr>
          <w:rFonts w:eastAsia="Times New Roman" w:cs="Times New Roman"/>
          <w:color w:val="0E101A"/>
          <w:kern w:val="0"/>
          <w14:ligatures w14:val="none"/>
        </w:rPr>
        <w:t xml:space="preserve"> and pastor</w:t>
      </w:r>
      <w:r>
        <w:rPr>
          <w:rFonts w:eastAsia="Times New Roman" w:cs="Times New Roman"/>
          <w:color w:val="0E101A"/>
          <w:kern w:val="0"/>
          <w14:ligatures w14:val="none"/>
        </w:rPr>
        <w:t xml:space="preserve"> will meet </w:t>
      </w:r>
      <w:r w:rsidR="007705D0">
        <w:rPr>
          <w:rFonts w:eastAsia="Times New Roman" w:cs="Times New Roman"/>
          <w:color w:val="0E101A"/>
          <w:kern w:val="0"/>
          <w14:ligatures w14:val="none"/>
        </w:rPr>
        <w:t xml:space="preserve">with the PSSP Team </w:t>
      </w:r>
      <w:r>
        <w:rPr>
          <w:rFonts w:eastAsia="Times New Roman" w:cs="Times New Roman"/>
          <w:color w:val="0E101A"/>
          <w:kern w:val="0"/>
          <w14:ligatures w14:val="none"/>
        </w:rPr>
        <w:t xml:space="preserve">at the end of the </w:t>
      </w:r>
      <w:r w:rsidR="00164A6C">
        <w:rPr>
          <w:rFonts w:eastAsia="Times New Roman" w:cs="Times New Roman"/>
          <w:color w:val="0E101A"/>
          <w:kern w:val="0"/>
          <w14:ligatures w14:val="none"/>
        </w:rPr>
        <w:t xml:space="preserve">first year of funding to review progress made on </w:t>
      </w:r>
      <w:r w:rsidR="00F57A09">
        <w:rPr>
          <w:rFonts w:eastAsia="Times New Roman" w:cs="Times New Roman"/>
          <w:color w:val="0E101A"/>
          <w:kern w:val="0"/>
          <w14:ligatures w14:val="none"/>
        </w:rPr>
        <w:t xml:space="preserve">items identified in the Holy Cow! assessment and </w:t>
      </w:r>
      <w:r w:rsidR="00CE1493">
        <w:rPr>
          <w:rFonts w:eastAsia="Times New Roman" w:cs="Times New Roman"/>
          <w:color w:val="0E101A"/>
          <w:kern w:val="0"/>
          <w14:ligatures w14:val="none"/>
        </w:rPr>
        <w:t xml:space="preserve">discuss </w:t>
      </w:r>
      <w:r w:rsidR="00BE42F0">
        <w:rPr>
          <w:rFonts w:eastAsia="Times New Roman" w:cs="Times New Roman"/>
          <w:color w:val="0E101A"/>
          <w:kern w:val="0"/>
          <w14:ligatures w14:val="none"/>
        </w:rPr>
        <w:t xml:space="preserve">what steps are currently being worked on in the congregation. </w:t>
      </w:r>
    </w:p>
    <w:p w14:paraId="7CDEB143" w14:textId="13FF6D8B" w:rsidR="00BE42F0" w:rsidRDefault="00BE42F0" w:rsidP="00DC0018">
      <w:pPr>
        <w:pStyle w:val="ListParagraph"/>
        <w:numPr>
          <w:ilvl w:val="0"/>
          <w:numId w:val="15"/>
        </w:numPr>
        <w:rPr>
          <w:rFonts w:eastAsia="Times New Roman" w:cs="Times New Roman"/>
          <w:color w:val="0E101A"/>
          <w:kern w:val="0"/>
          <w14:ligatures w14:val="none"/>
        </w:rPr>
      </w:pPr>
      <w:r>
        <w:rPr>
          <w:rFonts w:eastAsia="Times New Roman" w:cs="Times New Roman"/>
          <w:color w:val="0E101A"/>
          <w:kern w:val="0"/>
          <w14:ligatures w14:val="none"/>
        </w:rPr>
        <w:t xml:space="preserve">Throughout the process the pastor and Session will </w:t>
      </w:r>
      <w:r w:rsidR="00021AAA">
        <w:rPr>
          <w:rFonts w:eastAsia="Times New Roman" w:cs="Times New Roman"/>
          <w:color w:val="0E101A"/>
          <w:kern w:val="0"/>
          <w14:ligatures w14:val="none"/>
        </w:rPr>
        <w:t>occasionally</w:t>
      </w:r>
      <w:r w:rsidR="000E79FF">
        <w:rPr>
          <w:rFonts w:eastAsia="Times New Roman" w:cs="Times New Roman"/>
          <w:color w:val="0E101A"/>
          <w:kern w:val="0"/>
          <w14:ligatures w14:val="none"/>
        </w:rPr>
        <w:t xml:space="preserve"> meet with the Director for Congregational </w:t>
      </w:r>
      <w:r w:rsidR="0078169F">
        <w:rPr>
          <w:rFonts w:eastAsia="Times New Roman" w:cs="Times New Roman"/>
          <w:color w:val="0E101A"/>
          <w:kern w:val="0"/>
          <w14:ligatures w14:val="none"/>
        </w:rPr>
        <w:t>Connection</w:t>
      </w:r>
      <w:r w:rsidR="000E79FF">
        <w:rPr>
          <w:rFonts w:eastAsia="Times New Roman" w:cs="Times New Roman"/>
          <w:color w:val="0E101A"/>
          <w:kern w:val="0"/>
          <w14:ligatures w14:val="none"/>
        </w:rPr>
        <w:t xml:space="preserve"> to explore additional resources t</w:t>
      </w:r>
      <w:r w:rsidR="00E03EED">
        <w:rPr>
          <w:rFonts w:eastAsia="Times New Roman" w:cs="Times New Roman"/>
          <w:color w:val="0E101A"/>
          <w:kern w:val="0"/>
          <w14:ligatures w14:val="none"/>
        </w:rPr>
        <w:t xml:space="preserve">hat may be of benefit to the pastor and congregation. </w:t>
      </w:r>
    </w:p>
    <w:p w14:paraId="12B7B73D" w14:textId="35597993" w:rsidR="00145C88" w:rsidRDefault="000A0722" w:rsidP="00DC0018">
      <w:pPr>
        <w:pStyle w:val="ListParagraph"/>
        <w:numPr>
          <w:ilvl w:val="0"/>
          <w:numId w:val="15"/>
        </w:numPr>
        <w:rPr>
          <w:rFonts w:eastAsia="Times New Roman" w:cs="Times New Roman"/>
          <w:color w:val="0E101A"/>
          <w:kern w:val="0"/>
          <w14:ligatures w14:val="none"/>
        </w:rPr>
      </w:pPr>
      <w:r>
        <w:rPr>
          <w:rFonts w:eastAsia="Times New Roman" w:cs="Times New Roman"/>
          <w:color w:val="0E101A"/>
          <w:kern w:val="0"/>
          <w14:ligatures w14:val="none"/>
        </w:rPr>
        <w:t xml:space="preserve">At the end of the three-year program the congregation will participate in another Holy Cow! assessment. </w:t>
      </w:r>
    </w:p>
    <w:p w14:paraId="4793B6CF" w14:textId="77777777" w:rsidR="00BE42F0" w:rsidRDefault="00BE42F0" w:rsidP="00BE42F0">
      <w:pPr>
        <w:rPr>
          <w:rFonts w:eastAsia="Times New Roman" w:cs="Times New Roman"/>
          <w:color w:val="0E101A"/>
          <w:kern w:val="0"/>
          <w14:ligatures w14:val="none"/>
        </w:rPr>
      </w:pPr>
    </w:p>
    <w:p w14:paraId="31AA72EC" w14:textId="50C3B1C1" w:rsidR="00BE42F0" w:rsidRDefault="00BE42F0" w:rsidP="00BE42F0">
      <w:pPr>
        <w:rPr>
          <w:rFonts w:eastAsia="Times New Roman" w:cs="Times New Roman"/>
          <w:b/>
          <w:bCs/>
          <w:color w:val="0E101A"/>
          <w:kern w:val="0"/>
          <w14:ligatures w14:val="none"/>
        </w:rPr>
      </w:pPr>
      <w:r>
        <w:rPr>
          <w:rFonts w:eastAsia="Times New Roman" w:cs="Times New Roman"/>
          <w:b/>
          <w:bCs/>
          <w:color w:val="0E101A"/>
          <w:kern w:val="0"/>
          <w14:ligatures w14:val="none"/>
        </w:rPr>
        <w:t>Additional Resources:</w:t>
      </w:r>
    </w:p>
    <w:p w14:paraId="1E36F497" w14:textId="19559458" w:rsidR="00BE42F0" w:rsidRDefault="00E03EED" w:rsidP="00BE42F0">
      <w:pPr>
        <w:pStyle w:val="ListParagraph"/>
        <w:numPr>
          <w:ilvl w:val="0"/>
          <w:numId w:val="16"/>
        </w:numPr>
        <w:rPr>
          <w:rFonts w:eastAsia="Times New Roman" w:cs="Times New Roman"/>
          <w:color w:val="0E101A"/>
          <w:kern w:val="0"/>
          <w14:ligatures w14:val="none"/>
        </w:rPr>
      </w:pPr>
      <w:r>
        <w:rPr>
          <w:rFonts w:eastAsia="Times New Roman" w:cs="Times New Roman"/>
          <w:color w:val="0E101A"/>
          <w:kern w:val="0"/>
          <w14:ligatures w14:val="none"/>
        </w:rPr>
        <w:t xml:space="preserve">In </w:t>
      </w:r>
      <w:r w:rsidR="00021AAA">
        <w:rPr>
          <w:rFonts w:eastAsia="Times New Roman" w:cs="Times New Roman"/>
          <w:color w:val="0E101A"/>
          <w:kern w:val="0"/>
          <w14:ligatures w14:val="none"/>
        </w:rPr>
        <w:t>addition</w:t>
      </w:r>
      <w:r>
        <w:rPr>
          <w:rFonts w:eastAsia="Times New Roman" w:cs="Times New Roman"/>
          <w:color w:val="0E101A"/>
          <w:kern w:val="0"/>
          <w14:ligatures w14:val="none"/>
        </w:rPr>
        <w:t xml:space="preserve"> to the </w:t>
      </w:r>
      <w:r w:rsidR="005B78B3" w:rsidRPr="00376183">
        <w:rPr>
          <w:rFonts w:eastAsia="Times New Roman" w:cs="Times New Roman"/>
          <w:color w:val="0E101A"/>
          <w:kern w:val="0"/>
          <w14:ligatures w14:val="none"/>
        </w:rPr>
        <w:t>Pastor Salary Support</w:t>
      </w:r>
      <w:r w:rsidRPr="00376183">
        <w:rPr>
          <w:rFonts w:eastAsia="Times New Roman" w:cs="Times New Roman"/>
          <w:color w:val="0E101A"/>
          <w:kern w:val="0"/>
          <w14:ligatures w14:val="none"/>
        </w:rPr>
        <w:t xml:space="preserve"> Program</w:t>
      </w:r>
      <w:r>
        <w:rPr>
          <w:rFonts w:eastAsia="Times New Roman" w:cs="Times New Roman"/>
          <w:color w:val="0E101A"/>
          <w:kern w:val="0"/>
          <w14:ligatures w14:val="none"/>
        </w:rPr>
        <w:t xml:space="preserve">, there are additional resources from the Board of Pensions, which may apply to some pastors and/or congregations. These programs are separate from Hudson River Presbytery and have a different application process for qualified </w:t>
      </w:r>
      <w:r w:rsidR="007266ED">
        <w:rPr>
          <w:rFonts w:eastAsia="Times New Roman" w:cs="Times New Roman"/>
          <w:color w:val="0E101A"/>
          <w:kern w:val="0"/>
          <w14:ligatures w14:val="none"/>
        </w:rPr>
        <w:t xml:space="preserve">individuals and congregations. </w:t>
      </w:r>
      <w:r w:rsidR="00AB7D9F">
        <w:rPr>
          <w:rFonts w:eastAsia="Times New Roman" w:cs="Times New Roman"/>
          <w:color w:val="0E101A"/>
          <w:kern w:val="0"/>
          <w14:ligatures w14:val="none"/>
        </w:rPr>
        <w:t>It is expected that congregations and pastors in the</w:t>
      </w:r>
      <w:r w:rsidR="0078169F">
        <w:rPr>
          <w:rFonts w:eastAsia="Times New Roman" w:cs="Times New Roman"/>
          <w:color w:val="0E101A"/>
          <w:kern w:val="0"/>
          <w14:ligatures w14:val="none"/>
        </w:rPr>
        <w:t xml:space="preserve"> Pastor Salary Support program</w:t>
      </w:r>
      <w:r w:rsidR="00AB7D9F">
        <w:rPr>
          <w:rFonts w:eastAsia="Times New Roman" w:cs="Times New Roman"/>
          <w:color w:val="0E101A"/>
          <w:kern w:val="0"/>
          <w14:ligatures w14:val="none"/>
        </w:rPr>
        <w:t xml:space="preserve"> </w:t>
      </w:r>
      <w:r w:rsidR="00021AAA">
        <w:rPr>
          <w:rFonts w:eastAsia="Times New Roman" w:cs="Times New Roman"/>
          <w:color w:val="0E101A"/>
          <w:kern w:val="0"/>
          <w14:ligatures w14:val="none"/>
        </w:rPr>
        <w:t>apply for these opportunities if they are eligible and meet the criteria:</w:t>
      </w:r>
    </w:p>
    <w:p w14:paraId="3AEEB8EF" w14:textId="7FD4C1A7" w:rsidR="00021AAA" w:rsidRDefault="00021AAA" w:rsidP="00021AAA">
      <w:pPr>
        <w:pStyle w:val="ListParagraph"/>
        <w:numPr>
          <w:ilvl w:val="1"/>
          <w:numId w:val="16"/>
        </w:numPr>
        <w:rPr>
          <w:rFonts w:eastAsia="Times New Roman" w:cs="Times New Roman"/>
          <w:color w:val="0E101A"/>
          <w:kern w:val="0"/>
          <w14:ligatures w14:val="none"/>
        </w:rPr>
      </w:pPr>
      <w:r>
        <w:rPr>
          <w:rFonts w:eastAsia="Times New Roman" w:cs="Times New Roman"/>
          <w:color w:val="0E101A"/>
          <w:kern w:val="0"/>
          <w14:ligatures w14:val="none"/>
        </w:rPr>
        <w:t>Minister Educational Debt Assistance</w:t>
      </w:r>
    </w:p>
    <w:p w14:paraId="096B7638" w14:textId="4B3F803A" w:rsidR="00021AAA" w:rsidRDefault="00021AAA" w:rsidP="00021AAA">
      <w:pPr>
        <w:pStyle w:val="ListParagraph"/>
        <w:numPr>
          <w:ilvl w:val="1"/>
          <w:numId w:val="16"/>
        </w:numPr>
        <w:rPr>
          <w:rFonts w:eastAsia="Times New Roman" w:cs="Times New Roman"/>
          <w:color w:val="0E101A"/>
          <w:kern w:val="0"/>
          <w14:ligatures w14:val="none"/>
        </w:rPr>
      </w:pPr>
      <w:r>
        <w:rPr>
          <w:rFonts w:eastAsia="Times New Roman" w:cs="Times New Roman"/>
          <w:color w:val="0E101A"/>
          <w:kern w:val="0"/>
          <w14:ligatures w14:val="none"/>
        </w:rPr>
        <w:t>Sabbath Sabbatical Grant</w:t>
      </w:r>
    </w:p>
    <w:p w14:paraId="12B680C0" w14:textId="68E48899" w:rsidR="00891042" w:rsidRDefault="00021AAA" w:rsidP="00891042">
      <w:pPr>
        <w:pStyle w:val="ListParagraph"/>
        <w:numPr>
          <w:ilvl w:val="1"/>
          <w:numId w:val="16"/>
        </w:numPr>
        <w:rPr>
          <w:rFonts w:eastAsia="Times New Roman" w:cs="Times New Roman"/>
          <w:color w:val="0E101A"/>
          <w:kern w:val="0"/>
          <w14:ligatures w14:val="none"/>
        </w:rPr>
      </w:pPr>
      <w:r>
        <w:rPr>
          <w:rFonts w:eastAsia="Times New Roman" w:cs="Times New Roman"/>
          <w:color w:val="0E101A"/>
          <w:kern w:val="0"/>
          <w14:ligatures w14:val="none"/>
        </w:rPr>
        <w:t>Transition to College Grant</w:t>
      </w:r>
    </w:p>
    <w:p w14:paraId="61C180B2" w14:textId="77777777" w:rsidR="00D81BA0" w:rsidRDefault="00D81BA0" w:rsidP="00D81BA0">
      <w:pPr>
        <w:rPr>
          <w:rFonts w:eastAsia="Times New Roman" w:cs="Times New Roman"/>
          <w:color w:val="0E101A"/>
          <w:kern w:val="0"/>
          <w14:ligatures w14:val="none"/>
        </w:rPr>
      </w:pPr>
    </w:p>
    <w:p w14:paraId="19093CFC" w14:textId="77777777" w:rsidR="00891042" w:rsidRDefault="00891042" w:rsidP="00891042">
      <w:pPr>
        <w:rPr>
          <w:rFonts w:eastAsia="Times New Roman" w:cs="Times New Roman"/>
          <w:color w:val="0E101A"/>
          <w:kern w:val="0"/>
          <w14:ligatures w14:val="none"/>
        </w:rPr>
      </w:pPr>
    </w:p>
    <w:p w14:paraId="3E66F8D7" w14:textId="4FB3D8BF" w:rsidR="00891042" w:rsidRDefault="00891042">
      <w:pPr>
        <w:rPr>
          <w:rFonts w:eastAsia="Times New Roman" w:cs="Times New Roman"/>
          <w:color w:val="0E101A"/>
          <w:kern w:val="0"/>
          <w14:ligatures w14:val="none"/>
        </w:rPr>
      </w:pPr>
      <w:r>
        <w:rPr>
          <w:rFonts w:eastAsia="Times New Roman" w:cs="Times New Roman"/>
          <w:color w:val="0E101A"/>
          <w:kern w:val="0"/>
          <w14:ligatures w14:val="none"/>
        </w:rPr>
        <w:br w:type="page"/>
      </w:r>
    </w:p>
    <w:tbl>
      <w:tblPr>
        <w:tblStyle w:val="TableGrid"/>
        <w:tblW w:w="0" w:type="auto"/>
        <w:tblLook w:val="04A0" w:firstRow="1" w:lastRow="0" w:firstColumn="1" w:lastColumn="0" w:noHBand="0" w:noVBand="1"/>
      </w:tblPr>
      <w:tblGrid>
        <w:gridCol w:w="445"/>
        <w:gridCol w:w="450"/>
        <w:gridCol w:w="179"/>
        <w:gridCol w:w="630"/>
        <w:gridCol w:w="810"/>
        <w:gridCol w:w="601"/>
        <w:gridCol w:w="1559"/>
        <w:gridCol w:w="1558"/>
        <w:gridCol w:w="242"/>
        <w:gridCol w:w="1317"/>
        <w:gridCol w:w="1559"/>
      </w:tblGrid>
      <w:tr w:rsidR="00A92F40" w14:paraId="31FAF3BA" w14:textId="77777777" w:rsidTr="00DB2D0B">
        <w:tc>
          <w:tcPr>
            <w:tcW w:w="9350" w:type="dxa"/>
            <w:gridSpan w:val="11"/>
            <w:shd w:val="clear" w:color="auto" w:fill="D9D9D9" w:themeFill="background1" w:themeFillShade="D9"/>
          </w:tcPr>
          <w:p w14:paraId="2C1D48A4" w14:textId="77777777" w:rsidR="00A92F40" w:rsidRDefault="00A92F40" w:rsidP="00A92F40">
            <w:pPr>
              <w:jc w:val="center"/>
              <w:rPr>
                <w:rFonts w:eastAsia="Times New Roman" w:cs="Times New Roman"/>
                <w:b/>
                <w:bCs/>
                <w:color w:val="0E101A"/>
                <w:kern w:val="0"/>
                <w:sz w:val="28"/>
                <w:szCs w:val="28"/>
                <w14:ligatures w14:val="none"/>
              </w:rPr>
            </w:pPr>
            <w:r w:rsidRPr="00D80B47">
              <w:rPr>
                <w:rFonts w:eastAsia="Times New Roman" w:cs="Times New Roman"/>
                <w:b/>
                <w:bCs/>
                <w:color w:val="0E101A"/>
                <w:kern w:val="0"/>
                <w:sz w:val="28"/>
                <w:szCs w:val="28"/>
                <w14:ligatures w14:val="none"/>
              </w:rPr>
              <w:lastRenderedPageBreak/>
              <w:t>Pastor Salary Support Application</w:t>
            </w:r>
          </w:p>
          <w:p w14:paraId="54BEACE0" w14:textId="64D861F4" w:rsidR="00D23E8F" w:rsidRPr="00D23E8F" w:rsidRDefault="00D23E8F" w:rsidP="00D23E8F">
            <w:pPr>
              <w:jc w:val="center"/>
              <w:rPr>
                <w:rFonts w:eastAsia="Times New Roman" w:cs="Times New Roman"/>
                <w:color w:val="0E101A"/>
                <w:kern w:val="0"/>
                <w14:ligatures w14:val="none"/>
              </w:rPr>
            </w:pPr>
            <w:r w:rsidRPr="00D23E8F">
              <w:rPr>
                <w:rFonts w:eastAsia="Times New Roman" w:cs="Times New Roman"/>
                <w:color w:val="0E101A"/>
                <w:kern w:val="0"/>
                <w14:ligatures w14:val="none"/>
              </w:rPr>
              <w:t xml:space="preserve">(Applications can be sent to </w:t>
            </w:r>
            <w:hyperlink r:id="rId10" w:history="1">
              <w:r w:rsidRPr="00D23E8F">
                <w:rPr>
                  <w:rStyle w:val="Hyperlink"/>
                  <w:rFonts w:eastAsia="Times New Roman" w:cs="Times New Roman"/>
                  <w:kern w:val="0"/>
                  <w14:ligatures w14:val="none"/>
                </w:rPr>
                <w:t>casey@hudrivpres.org</w:t>
              </w:r>
            </w:hyperlink>
            <w:r w:rsidRPr="00D23E8F">
              <w:rPr>
                <w:rFonts w:eastAsia="Times New Roman" w:cs="Times New Roman"/>
                <w:color w:val="0E101A"/>
                <w:kern w:val="0"/>
                <w14:ligatures w14:val="none"/>
              </w:rPr>
              <w:t>)</w:t>
            </w:r>
          </w:p>
        </w:tc>
      </w:tr>
      <w:tr w:rsidR="007F4292" w14:paraId="4298EC13" w14:textId="77777777" w:rsidTr="002C15B2">
        <w:tc>
          <w:tcPr>
            <w:tcW w:w="3115" w:type="dxa"/>
            <w:gridSpan w:val="6"/>
          </w:tcPr>
          <w:p w14:paraId="557FC5CC" w14:textId="6886884C" w:rsidR="007F4292" w:rsidRDefault="007F4292" w:rsidP="00891042">
            <w:pPr>
              <w:rPr>
                <w:rFonts w:eastAsia="Times New Roman" w:cs="Times New Roman"/>
                <w:color w:val="0E101A"/>
                <w:kern w:val="0"/>
                <w14:ligatures w14:val="none"/>
              </w:rPr>
            </w:pPr>
            <w:r>
              <w:rPr>
                <w:rFonts w:eastAsia="Times New Roman" w:cs="Times New Roman"/>
                <w:color w:val="0E101A"/>
                <w:kern w:val="0"/>
                <w14:ligatures w14:val="none"/>
              </w:rPr>
              <w:t>Name of Congregation:</w:t>
            </w:r>
          </w:p>
        </w:tc>
        <w:tc>
          <w:tcPr>
            <w:tcW w:w="6235" w:type="dxa"/>
            <w:gridSpan w:val="5"/>
          </w:tcPr>
          <w:p w14:paraId="274CA66A" w14:textId="77777777" w:rsidR="007F4292" w:rsidRDefault="007F4292" w:rsidP="00891042">
            <w:pPr>
              <w:rPr>
                <w:rFonts w:eastAsia="Times New Roman" w:cs="Times New Roman"/>
                <w:color w:val="0E101A"/>
                <w:kern w:val="0"/>
                <w14:ligatures w14:val="none"/>
              </w:rPr>
            </w:pPr>
          </w:p>
        </w:tc>
      </w:tr>
      <w:tr w:rsidR="0074794E" w14:paraId="0A165004" w14:textId="77777777" w:rsidTr="002C15B2">
        <w:tc>
          <w:tcPr>
            <w:tcW w:w="3115" w:type="dxa"/>
            <w:gridSpan w:val="6"/>
          </w:tcPr>
          <w:p w14:paraId="0AE945EE" w14:textId="059BEC1F" w:rsidR="0074794E" w:rsidRDefault="0074794E" w:rsidP="00891042">
            <w:pPr>
              <w:rPr>
                <w:rFonts w:eastAsia="Times New Roman" w:cs="Times New Roman"/>
                <w:color w:val="0E101A"/>
                <w:kern w:val="0"/>
                <w14:ligatures w14:val="none"/>
              </w:rPr>
            </w:pPr>
            <w:r>
              <w:rPr>
                <w:rFonts w:eastAsia="Times New Roman" w:cs="Times New Roman"/>
                <w:color w:val="0E101A"/>
                <w:kern w:val="0"/>
                <w14:ligatures w14:val="none"/>
              </w:rPr>
              <w:t>Date Submitted:</w:t>
            </w:r>
          </w:p>
        </w:tc>
        <w:tc>
          <w:tcPr>
            <w:tcW w:w="6235" w:type="dxa"/>
            <w:gridSpan w:val="5"/>
          </w:tcPr>
          <w:p w14:paraId="17F76CD1" w14:textId="77777777" w:rsidR="0074794E" w:rsidRDefault="0074794E" w:rsidP="00891042">
            <w:pPr>
              <w:rPr>
                <w:rFonts w:eastAsia="Times New Roman" w:cs="Times New Roman"/>
                <w:color w:val="0E101A"/>
                <w:kern w:val="0"/>
                <w14:ligatures w14:val="none"/>
              </w:rPr>
            </w:pPr>
          </w:p>
        </w:tc>
      </w:tr>
      <w:tr w:rsidR="005D33E7" w14:paraId="3772C7AC" w14:textId="77777777" w:rsidTr="005D33E7">
        <w:tc>
          <w:tcPr>
            <w:tcW w:w="9350" w:type="dxa"/>
            <w:gridSpan w:val="11"/>
            <w:shd w:val="clear" w:color="auto" w:fill="000000" w:themeFill="text1"/>
          </w:tcPr>
          <w:p w14:paraId="0C0503E3" w14:textId="77777777" w:rsidR="005D33E7" w:rsidRDefault="005D33E7" w:rsidP="00891042">
            <w:pPr>
              <w:rPr>
                <w:rFonts w:eastAsia="Times New Roman" w:cs="Times New Roman"/>
                <w:color w:val="0E101A"/>
                <w:kern w:val="0"/>
                <w14:ligatures w14:val="none"/>
              </w:rPr>
            </w:pPr>
          </w:p>
        </w:tc>
      </w:tr>
      <w:tr w:rsidR="00CC20EB" w14:paraId="49FCBA33" w14:textId="77777777" w:rsidTr="002C15B2">
        <w:tc>
          <w:tcPr>
            <w:tcW w:w="3115" w:type="dxa"/>
            <w:gridSpan w:val="6"/>
          </w:tcPr>
          <w:p w14:paraId="621312BF" w14:textId="482CE5FC" w:rsidR="00CC20EB" w:rsidRDefault="00CC20EB" w:rsidP="00891042">
            <w:pPr>
              <w:rPr>
                <w:rFonts w:eastAsia="Times New Roman" w:cs="Times New Roman"/>
                <w:color w:val="0E101A"/>
                <w:kern w:val="0"/>
                <w14:ligatures w14:val="none"/>
              </w:rPr>
            </w:pPr>
            <w:r>
              <w:rPr>
                <w:rFonts w:eastAsia="Times New Roman" w:cs="Times New Roman"/>
                <w:color w:val="0E101A"/>
                <w:kern w:val="0"/>
                <w14:ligatures w14:val="none"/>
              </w:rPr>
              <w:t>Name of Primary Contact:</w:t>
            </w:r>
          </w:p>
        </w:tc>
        <w:tc>
          <w:tcPr>
            <w:tcW w:w="6235" w:type="dxa"/>
            <w:gridSpan w:val="5"/>
          </w:tcPr>
          <w:p w14:paraId="67A542B3" w14:textId="77777777" w:rsidR="00CC20EB" w:rsidRDefault="00CC20EB" w:rsidP="00891042">
            <w:pPr>
              <w:rPr>
                <w:rFonts w:eastAsia="Times New Roman" w:cs="Times New Roman"/>
                <w:color w:val="0E101A"/>
                <w:kern w:val="0"/>
                <w14:ligatures w14:val="none"/>
              </w:rPr>
            </w:pPr>
          </w:p>
        </w:tc>
      </w:tr>
      <w:tr w:rsidR="00417734" w14:paraId="6839CC62" w14:textId="77777777" w:rsidTr="002C15B2">
        <w:tc>
          <w:tcPr>
            <w:tcW w:w="1074" w:type="dxa"/>
            <w:gridSpan w:val="3"/>
          </w:tcPr>
          <w:p w14:paraId="723E5A99" w14:textId="4200C962" w:rsidR="00417734" w:rsidRDefault="00417734" w:rsidP="00891042">
            <w:pPr>
              <w:rPr>
                <w:rFonts w:eastAsia="Times New Roman" w:cs="Times New Roman"/>
                <w:color w:val="0E101A"/>
                <w:kern w:val="0"/>
                <w14:ligatures w14:val="none"/>
              </w:rPr>
            </w:pPr>
            <w:r>
              <w:rPr>
                <w:rFonts w:eastAsia="Times New Roman" w:cs="Times New Roman"/>
                <w:color w:val="0E101A"/>
                <w:kern w:val="0"/>
                <w14:ligatures w14:val="none"/>
              </w:rPr>
              <w:t>Address:</w:t>
            </w:r>
          </w:p>
        </w:tc>
        <w:tc>
          <w:tcPr>
            <w:tcW w:w="8276" w:type="dxa"/>
            <w:gridSpan w:val="8"/>
          </w:tcPr>
          <w:p w14:paraId="5534DE1C" w14:textId="77777777" w:rsidR="00417734" w:rsidRDefault="00417734" w:rsidP="00891042">
            <w:pPr>
              <w:rPr>
                <w:rFonts w:eastAsia="Times New Roman" w:cs="Times New Roman"/>
                <w:color w:val="0E101A"/>
                <w:kern w:val="0"/>
                <w14:ligatures w14:val="none"/>
              </w:rPr>
            </w:pPr>
          </w:p>
        </w:tc>
      </w:tr>
      <w:tr w:rsidR="00417734" w14:paraId="43388A47" w14:textId="77777777" w:rsidTr="00874E7F">
        <w:tc>
          <w:tcPr>
            <w:tcW w:w="895" w:type="dxa"/>
            <w:gridSpan w:val="2"/>
          </w:tcPr>
          <w:p w14:paraId="4C6CD4A5" w14:textId="35BD3AAA" w:rsidR="00417734" w:rsidRDefault="00417734" w:rsidP="00891042">
            <w:pPr>
              <w:rPr>
                <w:rFonts w:eastAsia="Times New Roman" w:cs="Times New Roman"/>
                <w:color w:val="0E101A"/>
                <w:kern w:val="0"/>
                <w14:ligatures w14:val="none"/>
              </w:rPr>
            </w:pPr>
            <w:r>
              <w:rPr>
                <w:rFonts w:eastAsia="Times New Roman" w:cs="Times New Roman"/>
                <w:color w:val="0E101A"/>
                <w:kern w:val="0"/>
                <w14:ligatures w14:val="none"/>
              </w:rPr>
              <w:t>Email:</w:t>
            </w:r>
          </w:p>
        </w:tc>
        <w:tc>
          <w:tcPr>
            <w:tcW w:w="8455" w:type="dxa"/>
            <w:gridSpan w:val="9"/>
          </w:tcPr>
          <w:p w14:paraId="13B288D8" w14:textId="77777777" w:rsidR="00417734" w:rsidRDefault="00417734" w:rsidP="00891042">
            <w:pPr>
              <w:rPr>
                <w:rFonts w:eastAsia="Times New Roman" w:cs="Times New Roman"/>
                <w:color w:val="0E101A"/>
                <w:kern w:val="0"/>
                <w14:ligatures w14:val="none"/>
              </w:rPr>
            </w:pPr>
          </w:p>
        </w:tc>
      </w:tr>
      <w:tr w:rsidR="00417734" w14:paraId="0A7DABB3" w14:textId="77777777" w:rsidTr="00874E7F">
        <w:tc>
          <w:tcPr>
            <w:tcW w:w="895" w:type="dxa"/>
            <w:gridSpan w:val="2"/>
          </w:tcPr>
          <w:p w14:paraId="2CA9FCE2" w14:textId="744B08CC" w:rsidR="00417734" w:rsidRDefault="00417734" w:rsidP="00891042">
            <w:pPr>
              <w:rPr>
                <w:rFonts w:eastAsia="Times New Roman" w:cs="Times New Roman"/>
                <w:color w:val="0E101A"/>
                <w:kern w:val="0"/>
                <w14:ligatures w14:val="none"/>
              </w:rPr>
            </w:pPr>
            <w:r>
              <w:rPr>
                <w:rFonts w:eastAsia="Times New Roman" w:cs="Times New Roman"/>
                <w:color w:val="0E101A"/>
                <w:kern w:val="0"/>
                <w14:ligatures w14:val="none"/>
              </w:rPr>
              <w:t>Phone:</w:t>
            </w:r>
          </w:p>
        </w:tc>
        <w:tc>
          <w:tcPr>
            <w:tcW w:w="8455" w:type="dxa"/>
            <w:gridSpan w:val="9"/>
          </w:tcPr>
          <w:p w14:paraId="09A49891" w14:textId="77777777" w:rsidR="00417734" w:rsidRDefault="00417734" w:rsidP="00891042">
            <w:pPr>
              <w:rPr>
                <w:rFonts w:eastAsia="Times New Roman" w:cs="Times New Roman"/>
                <w:color w:val="0E101A"/>
                <w:kern w:val="0"/>
                <w14:ligatures w14:val="none"/>
              </w:rPr>
            </w:pPr>
          </w:p>
        </w:tc>
      </w:tr>
      <w:tr w:rsidR="00417734" w14:paraId="3E081193" w14:textId="77777777" w:rsidTr="00417734">
        <w:tc>
          <w:tcPr>
            <w:tcW w:w="9350" w:type="dxa"/>
            <w:gridSpan w:val="11"/>
            <w:shd w:val="clear" w:color="auto" w:fill="000000" w:themeFill="text1"/>
          </w:tcPr>
          <w:p w14:paraId="005E55A3" w14:textId="77777777" w:rsidR="00417734" w:rsidRDefault="00417734" w:rsidP="00891042">
            <w:pPr>
              <w:rPr>
                <w:rFonts w:eastAsia="Times New Roman" w:cs="Times New Roman"/>
                <w:color w:val="0E101A"/>
                <w:kern w:val="0"/>
                <w14:ligatures w14:val="none"/>
              </w:rPr>
            </w:pPr>
          </w:p>
        </w:tc>
      </w:tr>
      <w:tr w:rsidR="0000002E" w14:paraId="4675D7DE" w14:textId="77777777" w:rsidTr="002C15B2">
        <w:tc>
          <w:tcPr>
            <w:tcW w:w="2514" w:type="dxa"/>
            <w:gridSpan w:val="5"/>
          </w:tcPr>
          <w:p w14:paraId="0A2822E4" w14:textId="35252C6B" w:rsidR="0000002E" w:rsidRDefault="00681171" w:rsidP="00891042">
            <w:pPr>
              <w:rPr>
                <w:rFonts w:eastAsia="Times New Roman" w:cs="Times New Roman"/>
                <w:color w:val="0E101A"/>
                <w:kern w:val="0"/>
                <w14:ligatures w14:val="none"/>
              </w:rPr>
            </w:pPr>
            <w:r>
              <w:rPr>
                <w:rFonts w:eastAsia="Times New Roman" w:cs="Times New Roman"/>
                <w:color w:val="0E101A"/>
                <w:kern w:val="0"/>
                <w14:ligatures w14:val="none"/>
              </w:rPr>
              <w:t>Session Approval Date:</w:t>
            </w:r>
          </w:p>
        </w:tc>
        <w:tc>
          <w:tcPr>
            <w:tcW w:w="6836" w:type="dxa"/>
            <w:gridSpan w:val="6"/>
          </w:tcPr>
          <w:p w14:paraId="4E12E8B2" w14:textId="77777777" w:rsidR="0000002E" w:rsidRDefault="0000002E" w:rsidP="00891042">
            <w:pPr>
              <w:rPr>
                <w:rFonts w:eastAsia="Times New Roman" w:cs="Times New Roman"/>
                <w:color w:val="0E101A"/>
                <w:kern w:val="0"/>
                <w14:ligatures w14:val="none"/>
              </w:rPr>
            </w:pPr>
          </w:p>
        </w:tc>
      </w:tr>
      <w:tr w:rsidR="0000002E" w14:paraId="7F0DA88C" w14:textId="77777777">
        <w:tc>
          <w:tcPr>
            <w:tcW w:w="9350" w:type="dxa"/>
            <w:gridSpan w:val="11"/>
          </w:tcPr>
          <w:p w14:paraId="2942B45A" w14:textId="69C8494D" w:rsidR="0000002E" w:rsidRDefault="0000002E" w:rsidP="0000002E">
            <w:pPr>
              <w:rPr>
                <w:rFonts w:eastAsia="Times New Roman" w:cs="Times New Roman"/>
                <w:color w:val="0E101A"/>
                <w:kern w:val="0"/>
                <w14:ligatures w14:val="none"/>
              </w:rPr>
            </w:pPr>
            <w:r>
              <w:t>*Attach dated statement (i.e. minutes) of approval signed by the Clerk of Session.</w:t>
            </w:r>
          </w:p>
        </w:tc>
      </w:tr>
      <w:tr w:rsidR="0000002E" w14:paraId="0DABFDA9" w14:textId="77777777" w:rsidTr="002C15B2">
        <w:tc>
          <w:tcPr>
            <w:tcW w:w="1704" w:type="dxa"/>
            <w:gridSpan w:val="4"/>
            <w:shd w:val="clear" w:color="auto" w:fill="000000" w:themeFill="text1"/>
          </w:tcPr>
          <w:p w14:paraId="64AAEA99" w14:textId="77777777" w:rsidR="0000002E" w:rsidRDefault="0000002E" w:rsidP="0000002E">
            <w:pPr>
              <w:rPr>
                <w:rFonts w:eastAsia="Times New Roman" w:cs="Times New Roman"/>
                <w:color w:val="0E101A"/>
                <w:kern w:val="0"/>
                <w14:ligatures w14:val="none"/>
              </w:rPr>
            </w:pPr>
          </w:p>
        </w:tc>
        <w:tc>
          <w:tcPr>
            <w:tcW w:w="1411" w:type="dxa"/>
            <w:gridSpan w:val="2"/>
            <w:shd w:val="clear" w:color="auto" w:fill="000000" w:themeFill="text1"/>
          </w:tcPr>
          <w:p w14:paraId="0BF6D4F7" w14:textId="77777777" w:rsidR="0000002E" w:rsidRDefault="0000002E" w:rsidP="0000002E">
            <w:pPr>
              <w:rPr>
                <w:rFonts w:eastAsia="Times New Roman" w:cs="Times New Roman"/>
                <w:color w:val="0E101A"/>
                <w:kern w:val="0"/>
                <w14:ligatures w14:val="none"/>
              </w:rPr>
            </w:pPr>
          </w:p>
        </w:tc>
        <w:tc>
          <w:tcPr>
            <w:tcW w:w="1559" w:type="dxa"/>
            <w:shd w:val="clear" w:color="auto" w:fill="000000" w:themeFill="text1"/>
          </w:tcPr>
          <w:p w14:paraId="1754B1FE" w14:textId="77777777" w:rsidR="0000002E" w:rsidRDefault="0000002E" w:rsidP="0000002E">
            <w:pPr>
              <w:rPr>
                <w:rFonts w:eastAsia="Times New Roman" w:cs="Times New Roman"/>
                <w:color w:val="0E101A"/>
                <w:kern w:val="0"/>
                <w14:ligatures w14:val="none"/>
              </w:rPr>
            </w:pPr>
          </w:p>
        </w:tc>
        <w:tc>
          <w:tcPr>
            <w:tcW w:w="1558" w:type="dxa"/>
            <w:shd w:val="clear" w:color="auto" w:fill="000000" w:themeFill="text1"/>
          </w:tcPr>
          <w:p w14:paraId="273D21D6" w14:textId="77777777" w:rsidR="0000002E" w:rsidRDefault="0000002E" w:rsidP="0000002E">
            <w:pPr>
              <w:rPr>
                <w:rFonts w:eastAsia="Times New Roman" w:cs="Times New Roman"/>
                <w:color w:val="0E101A"/>
                <w:kern w:val="0"/>
                <w14:ligatures w14:val="none"/>
              </w:rPr>
            </w:pPr>
          </w:p>
        </w:tc>
        <w:tc>
          <w:tcPr>
            <w:tcW w:w="1559" w:type="dxa"/>
            <w:gridSpan w:val="2"/>
            <w:shd w:val="clear" w:color="auto" w:fill="000000" w:themeFill="text1"/>
          </w:tcPr>
          <w:p w14:paraId="6F47C9EF" w14:textId="77777777" w:rsidR="0000002E" w:rsidRDefault="0000002E" w:rsidP="0000002E">
            <w:pPr>
              <w:rPr>
                <w:rFonts w:eastAsia="Times New Roman" w:cs="Times New Roman"/>
                <w:color w:val="0E101A"/>
                <w:kern w:val="0"/>
                <w14:ligatures w14:val="none"/>
              </w:rPr>
            </w:pPr>
          </w:p>
        </w:tc>
        <w:tc>
          <w:tcPr>
            <w:tcW w:w="1559" w:type="dxa"/>
            <w:shd w:val="clear" w:color="auto" w:fill="000000" w:themeFill="text1"/>
          </w:tcPr>
          <w:p w14:paraId="301AC2B2" w14:textId="77777777" w:rsidR="0000002E" w:rsidRDefault="0000002E" w:rsidP="0000002E">
            <w:pPr>
              <w:rPr>
                <w:rFonts w:eastAsia="Times New Roman" w:cs="Times New Roman"/>
                <w:color w:val="0E101A"/>
                <w:kern w:val="0"/>
                <w14:ligatures w14:val="none"/>
              </w:rPr>
            </w:pPr>
          </w:p>
        </w:tc>
      </w:tr>
      <w:tr w:rsidR="00F5351B" w14:paraId="2C76B548" w14:textId="77777777" w:rsidTr="00F5351B">
        <w:tc>
          <w:tcPr>
            <w:tcW w:w="9350" w:type="dxa"/>
            <w:gridSpan w:val="11"/>
            <w:shd w:val="clear" w:color="auto" w:fill="D9D9D9" w:themeFill="background1" w:themeFillShade="D9"/>
          </w:tcPr>
          <w:p w14:paraId="6AFDFA42" w14:textId="1B1CC720" w:rsidR="00F5351B" w:rsidRDefault="00F5351B" w:rsidP="00F5351B">
            <w:pPr>
              <w:jc w:val="center"/>
              <w:rPr>
                <w:rFonts w:eastAsia="Times New Roman" w:cs="Times New Roman"/>
                <w:color w:val="0E101A"/>
                <w:kern w:val="0"/>
                <w14:ligatures w14:val="none"/>
              </w:rPr>
            </w:pPr>
            <w:r>
              <w:rPr>
                <w:rFonts w:eastAsia="Times New Roman" w:cs="Times New Roman"/>
                <w:color w:val="0E101A"/>
                <w:kern w:val="0"/>
                <w14:ligatures w14:val="none"/>
              </w:rPr>
              <w:t>Church Life &amp; Mission</w:t>
            </w:r>
          </w:p>
        </w:tc>
      </w:tr>
      <w:tr w:rsidR="00150AE2" w14:paraId="7F541B04" w14:textId="77777777">
        <w:tc>
          <w:tcPr>
            <w:tcW w:w="9350" w:type="dxa"/>
            <w:gridSpan w:val="11"/>
          </w:tcPr>
          <w:p w14:paraId="091B81ED" w14:textId="74D9FDD1" w:rsidR="00150AE2" w:rsidRDefault="00150AE2" w:rsidP="0000002E">
            <w:pPr>
              <w:rPr>
                <w:rFonts w:eastAsia="Times New Roman" w:cs="Times New Roman"/>
                <w:color w:val="0E101A"/>
                <w:kern w:val="0"/>
                <w14:ligatures w14:val="none"/>
              </w:rPr>
            </w:pPr>
            <w:r>
              <w:rPr>
                <w:rFonts w:eastAsia="Times New Roman" w:cs="Times New Roman"/>
                <w:color w:val="0E101A"/>
                <w:kern w:val="0"/>
                <w14:ligatures w14:val="none"/>
              </w:rPr>
              <w:t xml:space="preserve">1. </w:t>
            </w:r>
            <w:r w:rsidR="004E0E13" w:rsidRPr="004E0E13">
              <w:rPr>
                <w:rFonts w:eastAsia="Times New Roman" w:cs="Times New Roman"/>
                <w:color w:val="0E101A"/>
                <w:kern w:val="0"/>
                <w14:ligatures w14:val="none"/>
              </w:rPr>
              <w:t>Please identify areas of outreach to the community (i.e., food pantry, tutoring program, free use of space by non-profit groups, etc.).</w:t>
            </w:r>
          </w:p>
        </w:tc>
      </w:tr>
      <w:tr w:rsidR="004E0E13" w14:paraId="2D6B684E" w14:textId="77777777">
        <w:tc>
          <w:tcPr>
            <w:tcW w:w="9350" w:type="dxa"/>
            <w:gridSpan w:val="11"/>
          </w:tcPr>
          <w:p w14:paraId="7B48A83F" w14:textId="77777777" w:rsidR="004E0E13" w:rsidRDefault="004E0E13" w:rsidP="00CA668D">
            <w:pPr>
              <w:pStyle w:val="ListParagraph"/>
              <w:numPr>
                <w:ilvl w:val="0"/>
                <w:numId w:val="16"/>
              </w:numPr>
              <w:rPr>
                <w:rFonts w:eastAsia="Times New Roman" w:cs="Times New Roman"/>
                <w:color w:val="0E101A"/>
                <w:kern w:val="0"/>
                <w14:ligatures w14:val="none"/>
              </w:rPr>
            </w:pPr>
          </w:p>
        </w:tc>
      </w:tr>
      <w:tr w:rsidR="005F2499" w14:paraId="0C8D1544" w14:textId="77777777">
        <w:tc>
          <w:tcPr>
            <w:tcW w:w="7791" w:type="dxa"/>
            <w:gridSpan w:val="10"/>
          </w:tcPr>
          <w:p w14:paraId="3A80AFE8" w14:textId="7BC24454" w:rsidR="005F2499" w:rsidRDefault="005F2499" w:rsidP="0000002E">
            <w:pPr>
              <w:rPr>
                <w:rFonts w:eastAsia="Times New Roman" w:cs="Times New Roman"/>
                <w:color w:val="0E101A"/>
                <w:kern w:val="0"/>
                <w14:ligatures w14:val="none"/>
              </w:rPr>
            </w:pPr>
            <w:r>
              <w:rPr>
                <w:rFonts w:eastAsia="Times New Roman" w:cs="Times New Roman"/>
                <w:color w:val="0E101A"/>
                <w:kern w:val="0"/>
                <w14:ligatures w14:val="none"/>
              </w:rPr>
              <w:t>2. Have you generated a MissionInsite Report? (y/n)</w:t>
            </w:r>
            <w:r>
              <w:rPr>
                <w:rFonts w:eastAsia="Times New Roman" w:cs="Times New Roman"/>
                <w:color w:val="0E101A"/>
                <w:kern w:val="0"/>
                <w14:ligatures w14:val="none"/>
              </w:rPr>
              <w:br/>
              <w:t>*</w:t>
            </w:r>
            <w:r w:rsidR="00BD1407">
              <w:rPr>
                <w:rFonts w:eastAsia="Times New Roman" w:cs="Times New Roman"/>
                <w:color w:val="0E101A"/>
                <w:kern w:val="0"/>
                <w14:ligatures w14:val="none"/>
              </w:rPr>
              <w:t>A report will be made available</w:t>
            </w:r>
            <w:r w:rsidR="00A344A8">
              <w:rPr>
                <w:rFonts w:eastAsia="Times New Roman" w:cs="Times New Roman"/>
                <w:color w:val="0E101A"/>
                <w:kern w:val="0"/>
                <w14:ligatures w14:val="none"/>
              </w:rPr>
              <w:t xml:space="preserve"> if one has not been generated.</w:t>
            </w:r>
          </w:p>
        </w:tc>
        <w:tc>
          <w:tcPr>
            <w:tcW w:w="1559" w:type="dxa"/>
          </w:tcPr>
          <w:p w14:paraId="75E92714" w14:textId="77777777" w:rsidR="005F2499" w:rsidRDefault="005F2499" w:rsidP="0000002E">
            <w:pPr>
              <w:rPr>
                <w:rFonts w:eastAsia="Times New Roman" w:cs="Times New Roman"/>
                <w:color w:val="0E101A"/>
                <w:kern w:val="0"/>
                <w14:ligatures w14:val="none"/>
              </w:rPr>
            </w:pPr>
          </w:p>
        </w:tc>
      </w:tr>
      <w:tr w:rsidR="00113409" w14:paraId="6430A14F" w14:textId="77777777">
        <w:tc>
          <w:tcPr>
            <w:tcW w:w="7791" w:type="dxa"/>
            <w:gridSpan w:val="10"/>
          </w:tcPr>
          <w:p w14:paraId="5CD90283" w14:textId="7846FAF7" w:rsidR="00113409" w:rsidRDefault="00113409" w:rsidP="0000002E">
            <w:pPr>
              <w:rPr>
                <w:rFonts w:eastAsia="Times New Roman" w:cs="Times New Roman"/>
                <w:color w:val="0E101A"/>
                <w:kern w:val="0"/>
                <w14:ligatures w14:val="none"/>
              </w:rPr>
            </w:pPr>
            <w:r>
              <w:rPr>
                <w:rFonts w:eastAsia="Times New Roman" w:cs="Times New Roman"/>
                <w:color w:val="0E101A"/>
                <w:kern w:val="0"/>
                <w14:ligatures w14:val="none"/>
              </w:rPr>
              <w:t xml:space="preserve">3. </w:t>
            </w:r>
            <w:r w:rsidR="00344C73">
              <w:rPr>
                <w:rFonts w:eastAsia="Times New Roman" w:cs="Times New Roman"/>
                <w:color w:val="0E101A"/>
                <w:kern w:val="0"/>
                <w14:ligatures w14:val="none"/>
              </w:rPr>
              <w:t>Have you done a Holy Cow</w:t>
            </w:r>
            <w:r w:rsidR="00611682">
              <w:rPr>
                <w:rFonts w:eastAsia="Times New Roman" w:cs="Times New Roman"/>
                <w:color w:val="0E101A"/>
                <w:kern w:val="0"/>
                <w14:ligatures w14:val="none"/>
              </w:rPr>
              <w:t>! assessment within the last three years? (y/n)</w:t>
            </w:r>
            <w:r w:rsidR="00032387">
              <w:rPr>
                <w:rFonts w:eastAsia="Times New Roman" w:cs="Times New Roman"/>
                <w:color w:val="0E101A"/>
                <w:kern w:val="0"/>
                <w14:ligatures w14:val="none"/>
              </w:rPr>
              <w:br/>
              <w:t>*A full Holy Cow! assessment.</w:t>
            </w:r>
          </w:p>
        </w:tc>
        <w:tc>
          <w:tcPr>
            <w:tcW w:w="1559" w:type="dxa"/>
          </w:tcPr>
          <w:p w14:paraId="0C423D26" w14:textId="77777777" w:rsidR="00113409" w:rsidRDefault="00113409" w:rsidP="0000002E">
            <w:pPr>
              <w:rPr>
                <w:rFonts w:eastAsia="Times New Roman" w:cs="Times New Roman"/>
                <w:color w:val="0E101A"/>
                <w:kern w:val="0"/>
                <w14:ligatures w14:val="none"/>
              </w:rPr>
            </w:pPr>
          </w:p>
        </w:tc>
      </w:tr>
      <w:tr w:rsidR="00611682" w:rsidRPr="006A3059" w14:paraId="06BD788E" w14:textId="77777777">
        <w:tc>
          <w:tcPr>
            <w:tcW w:w="7791" w:type="dxa"/>
            <w:gridSpan w:val="10"/>
          </w:tcPr>
          <w:p w14:paraId="2AB38E34" w14:textId="719A7FD5" w:rsidR="00611682" w:rsidRPr="00612C31" w:rsidRDefault="00611682" w:rsidP="0000002E">
            <w:pPr>
              <w:rPr>
                <w:rFonts w:eastAsia="Times New Roman" w:cs="Times New Roman"/>
                <w:color w:val="0E101A"/>
                <w:kern w:val="0"/>
                <w:lang w:val="es-US"/>
                <w14:ligatures w14:val="none"/>
              </w:rPr>
            </w:pPr>
            <w:r>
              <w:rPr>
                <w:rFonts w:eastAsia="Times New Roman" w:cs="Times New Roman"/>
                <w:color w:val="0E101A"/>
                <w:kern w:val="0"/>
                <w14:ligatures w14:val="none"/>
              </w:rPr>
              <w:t xml:space="preserve">4. </w:t>
            </w:r>
            <w:r w:rsidR="00F94419">
              <w:rPr>
                <w:rFonts w:eastAsia="Times New Roman" w:cs="Times New Roman"/>
                <w:color w:val="0E101A"/>
                <w:kern w:val="0"/>
                <w14:ligatures w14:val="none"/>
              </w:rPr>
              <w:t xml:space="preserve">Have you identified a team for coaching? </w:t>
            </w:r>
            <w:r w:rsidR="00F94419" w:rsidRPr="00612C31">
              <w:rPr>
                <w:rFonts w:eastAsia="Times New Roman" w:cs="Times New Roman"/>
                <w:color w:val="0E101A"/>
                <w:kern w:val="0"/>
                <w:lang w:val="es-US"/>
                <w14:ligatures w14:val="none"/>
              </w:rPr>
              <w:t>(i.e.</w:t>
            </w:r>
            <w:r w:rsidR="00AF3A4E" w:rsidRPr="00612C31">
              <w:rPr>
                <w:rFonts w:eastAsia="Times New Roman" w:cs="Times New Roman"/>
                <w:color w:val="0E101A"/>
                <w:kern w:val="0"/>
                <w:lang w:val="es-US"/>
                <w14:ligatures w14:val="none"/>
              </w:rPr>
              <w:t>, S</w:t>
            </w:r>
            <w:r w:rsidR="00B076C1">
              <w:rPr>
                <w:rFonts w:eastAsia="Times New Roman" w:cs="Times New Roman"/>
                <w:color w:val="0E101A"/>
                <w:kern w:val="0"/>
                <w:lang w:val="es-US"/>
                <w14:ligatures w14:val="none"/>
              </w:rPr>
              <w:t>ession</w:t>
            </w:r>
            <w:r w:rsidR="00562C3A" w:rsidRPr="00612C31">
              <w:rPr>
                <w:rFonts w:eastAsia="Times New Roman" w:cs="Times New Roman"/>
                <w:color w:val="0E101A"/>
                <w:kern w:val="0"/>
                <w:lang w:val="es-US"/>
                <w14:ligatures w14:val="none"/>
              </w:rPr>
              <w:t xml:space="preserve">, </w:t>
            </w:r>
            <w:r w:rsidR="00F72E12" w:rsidRPr="00612C31">
              <w:rPr>
                <w:rFonts w:eastAsia="Times New Roman" w:cs="Times New Roman"/>
                <w:color w:val="0E101A"/>
                <w:kern w:val="0"/>
                <w:lang w:val="es-US"/>
                <w14:ligatures w14:val="none"/>
              </w:rPr>
              <w:t>etc.) (y/n)</w:t>
            </w:r>
          </w:p>
        </w:tc>
        <w:tc>
          <w:tcPr>
            <w:tcW w:w="1559" w:type="dxa"/>
          </w:tcPr>
          <w:p w14:paraId="45631F88" w14:textId="77777777" w:rsidR="00611682" w:rsidRPr="00612C31" w:rsidRDefault="00611682" w:rsidP="0000002E">
            <w:pPr>
              <w:rPr>
                <w:rFonts w:eastAsia="Times New Roman" w:cs="Times New Roman"/>
                <w:color w:val="0E101A"/>
                <w:kern w:val="0"/>
                <w:lang w:val="es-US"/>
                <w14:ligatures w14:val="none"/>
              </w:rPr>
            </w:pPr>
          </w:p>
        </w:tc>
      </w:tr>
      <w:tr w:rsidR="00562C3A" w14:paraId="74C80B44" w14:textId="77777777">
        <w:tc>
          <w:tcPr>
            <w:tcW w:w="7791" w:type="dxa"/>
            <w:gridSpan w:val="10"/>
          </w:tcPr>
          <w:p w14:paraId="173345E2" w14:textId="7717E30A" w:rsidR="00562C3A" w:rsidRDefault="00562C3A" w:rsidP="0000002E">
            <w:pPr>
              <w:rPr>
                <w:rFonts w:eastAsia="Times New Roman" w:cs="Times New Roman"/>
                <w:color w:val="0E101A"/>
                <w:kern w:val="0"/>
                <w14:ligatures w14:val="none"/>
              </w:rPr>
            </w:pPr>
            <w:r>
              <w:rPr>
                <w:rFonts w:eastAsia="Times New Roman" w:cs="Times New Roman"/>
                <w:color w:val="0E101A"/>
                <w:kern w:val="0"/>
                <w14:ligatures w14:val="none"/>
              </w:rPr>
              <w:t xml:space="preserve">5. </w:t>
            </w:r>
            <w:r w:rsidR="00E54CA8">
              <w:rPr>
                <w:rFonts w:eastAsia="Times New Roman" w:cs="Times New Roman"/>
                <w:color w:val="0E101A"/>
                <w:kern w:val="0"/>
                <w14:ligatures w14:val="none"/>
              </w:rPr>
              <w:t>Does your congregation currently have a pastor? (y/n)</w:t>
            </w:r>
          </w:p>
        </w:tc>
        <w:tc>
          <w:tcPr>
            <w:tcW w:w="1559" w:type="dxa"/>
          </w:tcPr>
          <w:p w14:paraId="250CBD54" w14:textId="77777777" w:rsidR="00562C3A" w:rsidRDefault="00562C3A" w:rsidP="0000002E">
            <w:pPr>
              <w:rPr>
                <w:rFonts w:eastAsia="Times New Roman" w:cs="Times New Roman"/>
                <w:color w:val="0E101A"/>
                <w:kern w:val="0"/>
                <w14:ligatures w14:val="none"/>
              </w:rPr>
            </w:pPr>
          </w:p>
        </w:tc>
      </w:tr>
      <w:tr w:rsidR="00F91B6D" w14:paraId="0F1FFEC8" w14:textId="77777777" w:rsidTr="00F91B6D">
        <w:tc>
          <w:tcPr>
            <w:tcW w:w="9350" w:type="dxa"/>
            <w:gridSpan w:val="11"/>
            <w:shd w:val="clear" w:color="auto" w:fill="000000" w:themeFill="text1"/>
          </w:tcPr>
          <w:p w14:paraId="5F88688E" w14:textId="77777777" w:rsidR="00F91B6D" w:rsidRDefault="00F91B6D" w:rsidP="0000002E">
            <w:pPr>
              <w:rPr>
                <w:rFonts w:eastAsia="Times New Roman" w:cs="Times New Roman"/>
                <w:color w:val="0E101A"/>
                <w:kern w:val="0"/>
                <w14:ligatures w14:val="none"/>
              </w:rPr>
            </w:pPr>
          </w:p>
        </w:tc>
      </w:tr>
      <w:tr w:rsidR="00F91B6D" w14:paraId="3AB92CEB" w14:textId="77777777">
        <w:tc>
          <w:tcPr>
            <w:tcW w:w="9350" w:type="dxa"/>
            <w:gridSpan w:val="11"/>
            <w:shd w:val="clear" w:color="auto" w:fill="BFBFBF" w:themeFill="background1" w:themeFillShade="BF"/>
          </w:tcPr>
          <w:p w14:paraId="07A75D76" w14:textId="2BA2213E" w:rsidR="00F91B6D" w:rsidRDefault="00F91B6D" w:rsidP="00F91B6D">
            <w:pPr>
              <w:jc w:val="center"/>
              <w:rPr>
                <w:rFonts w:eastAsia="Times New Roman" w:cs="Times New Roman"/>
                <w:color w:val="0E101A"/>
                <w:kern w:val="0"/>
                <w14:ligatures w14:val="none"/>
              </w:rPr>
            </w:pPr>
            <w:r>
              <w:rPr>
                <w:rFonts w:eastAsia="Times New Roman" w:cs="Times New Roman"/>
                <w:color w:val="0E101A"/>
                <w:kern w:val="0"/>
                <w14:ligatures w14:val="none"/>
              </w:rPr>
              <w:t>Worship</w:t>
            </w:r>
          </w:p>
        </w:tc>
      </w:tr>
      <w:tr w:rsidR="00CE45DD" w14:paraId="6BD57880" w14:textId="77777777">
        <w:tc>
          <w:tcPr>
            <w:tcW w:w="7791" w:type="dxa"/>
            <w:gridSpan w:val="10"/>
          </w:tcPr>
          <w:p w14:paraId="302C8EDB" w14:textId="7F9B4BE5" w:rsidR="00CE45DD" w:rsidRDefault="00CE45DD" w:rsidP="0000002E">
            <w:pPr>
              <w:rPr>
                <w:rFonts w:eastAsia="Times New Roman" w:cs="Times New Roman"/>
                <w:color w:val="0E101A"/>
                <w:kern w:val="0"/>
                <w14:ligatures w14:val="none"/>
              </w:rPr>
            </w:pPr>
            <w:r>
              <w:rPr>
                <w:rFonts w:eastAsia="Times New Roman" w:cs="Times New Roman"/>
                <w:color w:val="0E101A"/>
                <w:kern w:val="0"/>
                <w14:ligatures w14:val="none"/>
              </w:rPr>
              <w:t>1. Does your congregation have a system for tracking attendance? (y/n)</w:t>
            </w:r>
          </w:p>
        </w:tc>
        <w:tc>
          <w:tcPr>
            <w:tcW w:w="1559" w:type="dxa"/>
          </w:tcPr>
          <w:p w14:paraId="387140F3" w14:textId="77777777" w:rsidR="00CE45DD" w:rsidRDefault="00CE45DD" w:rsidP="0000002E">
            <w:pPr>
              <w:rPr>
                <w:rFonts w:eastAsia="Times New Roman" w:cs="Times New Roman"/>
                <w:color w:val="0E101A"/>
                <w:kern w:val="0"/>
                <w14:ligatures w14:val="none"/>
              </w:rPr>
            </w:pPr>
          </w:p>
        </w:tc>
      </w:tr>
      <w:tr w:rsidR="00CE45DD" w14:paraId="1F2E494A" w14:textId="77777777">
        <w:tc>
          <w:tcPr>
            <w:tcW w:w="9350" w:type="dxa"/>
            <w:gridSpan w:val="11"/>
          </w:tcPr>
          <w:p w14:paraId="38C60157" w14:textId="69339922" w:rsidR="00CE45DD" w:rsidRDefault="00CE45DD" w:rsidP="00E57DD9">
            <w:pPr>
              <w:tabs>
                <w:tab w:val="left" w:pos="7649"/>
              </w:tabs>
              <w:rPr>
                <w:rFonts w:eastAsia="Times New Roman" w:cs="Times New Roman"/>
                <w:color w:val="0E101A"/>
                <w:kern w:val="0"/>
                <w14:ligatures w14:val="none"/>
              </w:rPr>
            </w:pPr>
            <w:r>
              <w:rPr>
                <w:rFonts w:eastAsia="Times New Roman" w:cs="Times New Roman"/>
                <w:color w:val="0E101A"/>
                <w:kern w:val="0"/>
                <w14:ligatures w14:val="none"/>
              </w:rPr>
              <w:t>2. Provide the average yearly attendance for the past five years (including</w:t>
            </w:r>
            <w:r w:rsidR="00E57DD9">
              <w:rPr>
                <w:rFonts w:eastAsia="Times New Roman" w:cs="Times New Roman"/>
                <w:color w:val="0E101A"/>
                <w:kern w:val="0"/>
                <w14:ligatures w14:val="none"/>
              </w:rPr>
              <w:t xml:space="preserve"> </w:t>
            </w:r>
            <w:r>
              <w:rPr>
                <w:rFonts w:eastAsia="Times New Roman" w:cs="Times New Roman"/>
                <w:color w:val="0E101A"/>
                <w:kern w:val="0"/>
                <w14:ligatures w14:val="none"/>
              </w:rPr>
              <w:t>attendance).</w:t>
            </w:r>
            <w:r>
              <w:rPr>
                <w:rFonts w:eastAsia="Times New Roman" w:cs="Times New Roman"/>
                <w:color w:val="0E101A"/>
                <w:kern w:val="0"/>
                <w14:ligatures w14:val="none"/>
              </w:rPr>
              <w:tab/>
            </w:r>
            <w:r w:rsidR="00032387">
              <w:rPr>
                <w:rFonts w:eastAsia="Times New Roman" w:cs="Times New Roman"/>
                <w:color w:val="0E101A"/>
                <w:kern w:val="0"/>
                <w14:ligatures w14:val="none"/>
              </w:rPr>
              <w:br/>
              <w:t xml:space="preserve">*Please provide </w:t>
            </w:r>
            <w:r w:rsidR="0030281F">
              <w:rPr>
                <w:rFonts w:eastAsia="Times New Roman" w:cs="Times New Roman"/>
                <w:color w:val="0E101A"/>
                <w:kern w:val="0"/>
                <w14:ligatures w14:val="none"/>
              </w:rPr>
              <w:t xml:space="preserve">attendance numbers to the best of your ability. </w:t>
            </w:r>
          </w:p>
        </w:tc>
      </w:tr>
      <w:tr w:rsidR="006A7B0E" w14:paraId="523FE432" w14:textId="77777777" w:rsidTr="002C15B2">
        <w:tc>
          <w:tcPr>
            <w:tcW w:w="1704" w:type="dxa"/>
            <w:gridSpan w:val="4"/>
          </w:tcPr>
          <w:p w14:paraId="09AE7F1E" w14:textId="4BEBB27B" w:rsidR="006A7B0E" w:rsidRDefault="006A7B0E" w:rsidP="0000002E">
            <w:pPr>
              <w:rPr>
                <w:rFonts w:eastAsia="Times New Roman" w:cs="Times New Roman"/>
                <w:color w:val="0E101A"/>
                <w:kern w:val="0"/>
                <w14:ligatures w14:val="none"/>
              </w:rPr>
            </w:pPr>
          </w:p>
        </w:tc>
        <w:tc>
          <w:tcPr>
            <w:tcW w:w="1411" w:type="dxa"/>
            <w:gridSpan w:val="2"/>
          </w:tcPr>
          <w:p w14:paraId="064F638A" w14:textId="6479ACD2" w:rsidR="006A7B0E" w:rsidRDefault="006A7B0E" w:rsidP="006A7B0E">
            <w:pPr>
              <w:jc w:val="center"/>
              <w:rPr>
                <w:rFonts w:eastAsia="Times New Roman" w:cs="Times New Roman"/>
                <w:color w:val="0E101A"/>
                <w:kern w:val="0"/>
                <w14:ligatures w14:val="none"/>
              </w:rPr>
            </w:pPr>
            <w:r>
              <w:rPr>
                <w:rFonts w:eastAsia="Times New Roman" w:cs="Times New Roman"/>
                <w:color w:val="0E101A"/>
                <w:kern w:val="0"/>
                <w14:ligatures w14:val="none"/>
              </w:rPr>
              <w:t>In-Person</w:t>
            </w:r>
          </w:p>
        </w:tc>
        <w:tc>
          <w:tcPr>
            <w:tcW w:w="1559" w:type="dxa"/>
          </w:tcPr>
          <w:p w14:paraId="2EAA5D1B" w14:textId="6FCCCA1E" w:rsidR="006A7B0E" w:rsidRDefault="006A7B0E" w:rsidP="006A7B0E">
            <w:pPr>
              <w:jc w:val="center"/>
              <w:rPr>
                <w:rFonts w:eastAsia="Times New Roman" w:cs="Times New Roman"/>
                <w:color w:val="0E101A"/>
                <w:kern w:val="0"/>
                <w14:ligatures w14:val="none"/>
              </w:rPr>
            </w:pPr>
            <w:r>
              <w:rPr>
                <w:rFonts w:eastAsia="Times New Roman" w:cs="Times New Roman"/>
                <w:color w:val="0E101A"/>
                <w:kern w:val="0"/>
                <w14:ligatures w14:val="none"/>
              </w:rPr>
              <w:t>Online</w:t>
            </w:r>
          </w:p>
        </w:tc>
        <w:tc>
          <w:tcPr>
            <w:tcW w:w="1558" w:type="dxa"/>
          </w:tcPr>
          <w:p w14:paraId="58C2A295" w14:textId="2AE203EF" w:rsidR="006A7B0E" w:rsidRDefault="006A7B0E" w:rsidP="006A7B0E">
            <w:pPr>
              <w:jc w:val="center"/>
              <w:rPr>
                <w:rFonts w:eastAsia="Times New Roman" w:cs="Times New Roman"/>
                <w:color w:val="0E101A"/>
                <w:kern w:val="0"/>
                <w14:ligatures w14:val="none"/>
              </w:rPr>
            </w:pPr>
            <w:r>
              <w:rPr>
                <w:rFonts w:eastAsia="Times New Roman" w:cs="Times New Roman"/>
                <w:color w:val="0E101A"/>
                <w:kern w:val="0"/>
                <w14:ligatures w14:val="none"/>
              </w:rPr>
              <w:t>Total</w:t>
            </w:r>
          </w:p>
        </w:tc>
        <w:tc>
          <w:tcPr>
            <w:tcW w:w="3118" w:type="dxa"/>
            <w:gridSpan w:val="3"/>
          </w:tcPr>
          <w:p w14:paraId="7331A2CF" w14:textId="29FCEA27" w:rsidR="006A7B0E" w:rsidRDefault="006A7B0E" w:rsidP="0000002E">
            <w:pPr>
              <w:rPr>
                <w:rFonts w:eastAsia="Times New Roman" w:cs="Times New Roman"/>
                <w:color w:val="0E101A"/>
                <w:kern w:val="0"/>
                <w14:ligatures w14:val="none"/>
              </w:rPr>
            </w:pPr>
            <w:r>
              <w:rPr>
                <w:rFonts w:eastAsia="Times New Roman" w:cs="Times New Roman"/>
                <w:color w:val="0E101A"/>
                <w:kern w:val="0"/>
                <w14:ligatures w14:val="none"/>
              </w:rPr>
              <w:t>Note(s):</w:t>
            </w:r>
          </w:p>
        </w:tc>
      </w:tr>
      <w:tr w:rsidR="006A7B0E" w14:paraId="5B888212" w14:textId="77777777" w:rsidTr="002C15B2">
        <w:tc>
          <w:tcPr>
            <w:tcW w:w="1704" w:type="dxa"/>
            <w:gridSpan w:val="4"/>
          </w:tcPr>
          <w:p w14:paraId="3D24E21A" w14:textId="4B7CF475" w:rsidR="006A7B0E" w:rsidRDefault="006A7B0E" w:rsidP="0000002E">
            <w:pPr>
              <w:rPr>
                <w:rFonts w:eastAsia="Times New Roman" w:cs="Times New Roman"/>
                <w:color w:val="0E101A"/>
                <w:kern w:val="0"/>
                <w14:ligatures w14:val="none"/>
              </w:rPr>
            </w:pPr>
            <w:r>
              <w:rPr>
                <w:rFonts w:eastAsia="Times New Roman" w:cs="Times New Roman"/>
                <w:color w:val="0E101A"/>
                <w:kern w:val="0"/>
                <w14:ligatures w14:val="none"/>
              </w:rPr>
              <w:t>Year 20</w:t>
            </w:r>
          </w:p>
        </w:tc>
        <w:tc>
          <w:tcPr>
            <w:tcW w:w="1411" w:type="dxa"/>
            <w:gridSpan w:val="2"/>
          </w:tcPr>
          <w:p w14:paraId="4B02E01A" w14:textId="77777777" w:rsidR="006A7B0E" w:rsidRDefault="006A7B0E" w:rsidP="0000002E">
            <w:pPr>
              <w:rPr>
                <w:rFonts w:eastAsia="Times New Roman" w:cs="Times New Roman"/>
                <w:color w:val="0E101A"/>
                <w:kern w:val="0"/>
                <w14:ligatures w14:val="none"/>
              </w:rPr>
            </w:pPr>
          </w:p>
        </w:tc>
        <w:tc>
          <w:tcPr>
            <w:tcW w:w="1559" w:type="dxa"/>
          </w:tcPr>
          <w:p w14:paraId="485C2B6C" w14:textId="77777777" w:rsidR="006A7B0E" w:rsidRDefault="006A7B0E" w:rsidP="0000002E">
            <w:pPr>
              <w:rPr>
                <w:rFonts w:eastAsia="Times New Roman" w:cs="Times New Roman"/>
                <w:color w:val="0E101A"/>
                <w:kern w:val="0"/>
                <w14:ligatures w14:val="none"/>
              </w:rPr>
            </w:pPr>
          </w:p>
        </w:tc>
        <w:tc>
          <w:tcPr>
            <w:tcW w:w="1558" w:type="dxa"/>
          </w:tcPr>
          <w:p w14:paraId="12FAB03E" w14:textId="77777777" w:rsidR="006A7B0E" w:rsidRDefault="006A7B0E" w:rsidP="0000002E">
            <w:pPr>
              <w:rPr>
                <w:rFonts w:eastAsia="Times New Roman" w:cs="Times New Roman"/>
                <w:color w:val="0E101A"/>
                <w:kern w:val="0"/>
                <w14:ligatures w14:val="none"/>
              </w:rPr>
            </w:pPr>
          </w:p>
        </w:tc>
        <w:tc>
          <w:tcPr>
            <w:tcW w:w="3118" w:type="dxa"/>
            <w:gridSpan w:val="3"/>
          </w:tcPr>
          <w:p w14:paraId="03E0A0E1" w14:textId="77777777" w:rsidR="006A7B0E" w:rsidRDefault="006A7B0E" w:rsidP="0000002E">
            <w:pPr>
              <w:rPr>
                <w:rFonts w:eastAsia="Times New Roman" w:cs="Times New Roman"/>
                <w:color w:val="0E101A"/>
                <w:kern w:val="0"/>
                <w14:ligatures w14:val="none"/>
              </w:rPr>
            </w:pPr>
          </w:p>
        </w:tc>
      </w:tr>
      <w:tr w:rsidR="006A7B0E" w14:paraId="142D89AD" w14:textId="77777777" w:rsidTr="002C15B2">
        <w:tc>
          <w:tcPr>
            <w:tcW w:w="1704" w:type="dxa"/>
            <w:gridSpan w:val="4"/>
          </w:tcPr>
          <w:p w14:paraId="3F2B7032" w14:textId="29E3B394" w:rsidR="006A7B0E" w:rsidRDefault="006A7B0E" w:rsidP="0000002E">
            <w:pPr>
              <w:rPr>
                <w:rFonts w:eastAsia="Times New Roman" w:cs="Times New Roman"/>
                <w:color w:val="0E101A"/>
                <w:kern w:val="0"/>
                <w14:ligatures w14:val="none"/>
              </w:rPr>
            </w:pPr>
            <w:r>
              <w:rPr>
                <w:rFonts w:eastAsia="Times New Roman" w:cs="Times New Roman"/>
                <w:color w:val="0E101A"/>
                <w:kern w:val="0"/>
                <w14:ligatures w14:val="none"/>
              </w:rPr>
              <w:t>Year 20</w:t>
            </w:r>
          </w:p>
        </w:tc>
        <w:tc>
          <w:tcPr>
            <w:tcW w:w="1411" w:type="dxa"/>
            <w:gridSpan w:val="2"/>
          </w:tcPr>
          <w:p w14:paraId="007C05FC" w14:textId="77777777" w:rsidR="006A7B0E" w:rsidRDefault="006A7B0E" w:rsidP="0000002E">
            <w:pPr>
              <w:rPr>
                <w:rFonts w:eastAsia="Times New Roman" w:cs="Times New Roman"/>
                <w:color w:val="0E101A"/>
                <w:kern w:val="0"/>
                <w14:ligatures w14:val="none"/>
              </w:rPr>
            </w:pPr>
          </w:p>
        </w:tc>
        <w:tc>
          <w:tcPr>
            <w:tcW w:w="1559" w:type="dxa"/>
          </w:tcPr>
          <w:p w14:paraId="30FE4387" w14:textId="77777777" w:rsidR="006A7B0E" w:rsidRDefault="006A7B0E" w:rsidP="0000002E">
            <w:pPr>
              <w:rPr>
                <w:rFonts w:eastAsia="Times New Roman" w:cs="Times New Roman"/>
                <w:color w:val="0E101A"/>
                <w:kern w:val="0"/>
                <w14:ligatures w14:val="none"/>
              </w:rPr>
            </w:pPr>
          </w:p>
        </w:tc>
        <w:tc>
          <w:tcPr>
            <w:tcW w:w="1558" w:type="dxa"/>
          </w:tcPr>
          <w:p w14:paraId="2571679D" w14:textId="77777777" w:rsidR="006A7B0E" w:rsidRDefault="006A7B0E" w:rsidP="0000002E">
            <w:pPr>
              <w:rPr>
                <w:rFonts w:eastAsia="Times New Roman" w:cs="Times New Roman"/>
                <w:color w:val="0E101A"/>
                <w:kern w:val="0"/>
                <w14:ligatures w14:val="none"/>
              </w:rPr>
            </w:pPr>
          </w:p>
        </w:tc>
        <w:tc>
          <w:tcPr>
            <w:tcW w:w="3118" w:type="dxa"/>
            <w:gridSpan w:val="3"/>
          </w:tcPr>
          <w:p w14:paraId="5431C3B3" w14:textId="77777777" w:rsidR="006A7B0E" w:rsidRDefault="006A7B0E" w:rsidP="0000002E">
            <w:pPr>
              <w:rPr>
                <w:rFonts w:eastAsia="Times New Roman" w:cs="Times New Roman"/>
                <w:color w:val="0E101A"/>
                <w:kern w:val="0"/>
                <w14:ligatures w14:val="none"/>
              </w:rPr>
            </w:pPr>
          </w:p>
        </w:tc>
      </w:tr>
      <w:tr w:rsidR="006A7B0E" w14:paraId="10B16705" w14:textId="77777777" w:rsidTr="002C15B2">
        <w:tc>
          <w:tcPr>
            <w:tcW w:w="1704" w:type="dxa"/>
            <w:gridSpan w:val="4"/>
          </w:tcPr>
          <w:p w14:paraId="453B40D1" w14:textId="4872CBDA" w:rsidR="006A7B0E" w:rsidRDefault="006A7B0E" w:rsidP="0000002E">
            <w:pPr>
              <w:rPr>
                <w:rFonts w:eastAsia="Times New Roman" w:cs="Times New Roman"/>
                <w:color w:val="0E101A"/>
                <w:kern w:val="0"/>
                <w14:ligatures w14:val="none"/>
              </w:rPr>
            </w:pPr>
            <w:r>
              <w:rPr>
                <w:rFonts w:eastAsia="Times New Roman" w:cs="Times New Roman"/>
                <w:color w:val="0E101A"/>
                <w:kern w:val="0"/>
                <w14:ligatures w14:val="none"/>
              </w:rPr>
              <w:t>Year 20</w:t>
            </w:r>
          </w:p>
        </w:tc>
        <w:tc>
          <w:tcPr>
            <w:tcW w:w="1411" w:type="dxa"/>
            <w:gridSpan w:val="2"/>
          </w:tcPr>
          <w:p w14:paraId="0D325E82" w14:textId="77777777" w:rsidR="006A7B0E" w:rsidRDefault="006A7B0E" w:rsidP="0000002E">
            <w:pPr>
              <w:rPr>
                <w:rFonts w:eastAsia="Times New Roman" w:cs="Times New Roman"/>
                <w:color w:val="0E101A"/>
                <w:kern w:val="0"/>
                <w14:ligatures w14:val="none"/>
              </w:rPr>
            </w:pPr>
          </w:p>
        </w:tc>
        <w:tc>
          <w:tcPr>
            <w:tcW w:w="1559" w:type="dxa"/>
          </w:tcPr>
          <w:p w14:paraId="606046C4" w14:textId="77777777" w:rsidR="006A7B0E" w:rsidRDefault="006A7B0E" w:rsidP="0000002E">
            <w:pPr>
              <w:rPr>
                <w:rFonts w:eastAsia="Times New Roman" w:cs="Times New Roman"/>
                <w:color w:val="0E101A"/>
                <w:kern w:val="0"/>
                <w14:ligatures w14:val="none"/>
              </w:rPr>
            </w:pPr>
          </w:p>
        </w:tc>
        <w:tc>
          <w:tcPr>
            <w:tcW w:w="1558" w:type="dxa"/>
          </w:tcPr>
          <w:p w14:paraId="6887A71D" w14:textId="77777777" w:rsidR="006A7B0E" w:rsidRDefault="006A7B0E" w:rsidP="0000002E">
            <w:pPr>
              <w:rPr>
                <w:rFonts w:eastAsia="Times New Roman" w:cs="Times New Roman"/>
                <w:color w:val="0E101A"/>
                <w:kern w:val="0"/>
                <w14:ligatures w14:val="none"/>
              </w:rPr>
            </w:pPr>
          </w:p>
        </w:tc>
        <w:tc>
          <w:tcPr>
            <w:tcW w:w="3118" w:type="dxa"/>
            <w:gridSpan w:val="3"/>
          </w:tcPr>
          <w:p w14:paraId="55253D66" w14:textId="77777777" w:rsidR="006A7B0E" w:rsidRDefault="006A7B0E" w:rsidP="0000002E">
            <w:pPr>
              <w:rPr>
                <w:rFonts w:eastAsia="Times New Roman" w:cs="Times New Roman"/>
                <w:color w:val="0E101A"/>
                <w:kern w:val="0"/>
                <w14:ligatures w14:val="none"/>
              </w:rPr>
            </w:pPr>
          </w:p>
        </w:tc>
      </w:tr>
      <w:tr w:rsidR="006A7B0E" w14:paraId="055803CC" w14:textId="77777777" w:rsidTr="002C15B2">
        <w:tc>
          <w:tcPr>
            <w:tcW w:w="1704" w:type="dxa"/>
            <w:gridSpan w:val="4"/>
          </w:tcPr>
          <w:p w14:paraId="2DA07A34" w14:textId="1FAC6934" w:rsidR="006A7B0E" w:rsidRDefault="006A7B0E" w:rsidP="0000002E">
            <w:pPr>
              <w:rPr>
                <w:rFonts w:eastAsia="Times New Roman" w:cs="Times New Roman"/>
                <w:color w:val="0E101A"/>
                <w:kern w:val="0"/>
                <w14:ligatures w14:val="none"/>
              </w:rPr>
            </w:pPr>
            <w:r>
              <w:rPr>
                <w:rFonts w:eastAsia="Times New Roman" w:cs="Times New Roman"/>
                <w:color w:val="0E101A"/>
                <w:kern w:val="0"/>
                <w14:ligatures w14:val="none"/>
              </w:rPr>
              <w:t>Year 20</w:t>
            </w:r>
          </w:p>
        </w:tc>
        <w:tc>
          <w:tcPr>
            <w:tcW w:w="1411" w:type="dxa"/>
            <w:gridSpan w:val="2"/>
          </w:tcPr>
          <w:p w14:paraId="007CE666" w14:textId="77777777" w:rsidR="006A7B0E" w:rsidRDefault="006A7B0E" w:rsidP="0000002E">
            <w:pPr>
              <w:rPr>
                <w:rFonts w:eastAsia="Times New Roman" w:cs="Times New Roman"/>
                <w:color w:val="0E101A"/>
                <w:kern w:val="0"/>
                <w14:ligatures w14:val="none"/>
              </w:rPr>
            </w:pPr>
          </w:p>
        </w:tc>
        <w:tc>
          <w:tcPr>
            <w:tcW w:w="1559" w:type="dxa"/>
          </w:tcPr>
          <w:p w14:paraId="529F91CC" w14:textId="77777777" w:rsidR="006A7B0E" w:rsidRDefault="006A7B0E" w:rsidP="0000002E">
            <w:pPr>
              <w:rPr>
                <w:rFonts w:eastAsia="Times New Roman" w:cs="Times New Roman"/>
                <w:color w:val="0E101A"/>
                <w:kern w:val="0"/>
                <w14:ligatures w14:val="none"/>
              </w:rPr>
            </w:pPr>
          </w:p>
        </w:tc>
        <w:tc>
          <w:tcPr>
            <w:tcW w:w="1558" w:type="dxa"/>
          </w:tcPr>
          <w:p w14:paraId="4EA92889" w14:textId="77777777" w:rsidR="006A7B0E" w:rsidRDefault="006A7B0E" w:rsidP="0000002E">
            <w:pPr>
              <w:rPr>
                <w:rFonts w:eastAsia="Times New Roman" w:cs="Times New Roman"/>
                <w:color w:val="0E101A"/>
                <w:kern w:val="0"/>
                <w14:ligatures w14:val="none"/>
              </w:rPr>
            </w:pPr>
          </w:p>
        </w:tc>
        <w:tc>
          <w:tcPr>
            <w:tcW w:w="3118" w:type="dxa"/>
            <w:gridSpan w:val="3"/>
          </w:tcPr>
          <w:p w14:paraId="673F6023" w14:textId="77777777" w:rsidR="006A7B0E" w:rsidRDefault="006A7B0E" w:rsidP="0000002E">
            <w:pPr>
              <w:rPr>
                <w:rFonts w:eastAsia="Times New Roman" w:cs="Times New Roman"/>
                <w:color w:val="0E101A"/>
                <w:kern w:val="0"/>
                <w14:ligatures w14:val="none"/>
              </w:rPr>
            </w:pPr>
          </w:p>
        </w:tc>
      </w:tr>
      <w:tr w:rsidR="006A7B0E" w14:paraId="609870B6" w14:textId="77777777" w:rsidTr="002C15B2">
        <w:tc>
          <w:tcPr>
            <w:tcW w:w="1704" w:type="dxa"/>
            <w:gridSpan w:val="4"/>
          </w:tcPr>
          <w:p w14:paraId="6601E944" w14:textId="4B9CC6EE" w:rsidR="006A7B0E" w:rsidRDefault="006A7B0E" w:rsidP="0000002E">
            <w:pPr>
              <w:rPr>
                <w:rFonts w:eastAsia="Times New Roman" w:cs="Times New Roman"/>
                <w:color w:val="0E101A"/>
                <w:kern w:val="0"/>
                <w14:ligatures w14:val="none"/>
              </w:rPr>
            </w:pPr>
            <w:r>
              <w:rPr>
                <w:rFonts w:eastAsia="Times New Roman" w:cs="Times New Roman"/>
                <w:color w:val="0E101A"/>
                <w:kern w:val="0"/>
                <w14:ligatures w14:val="none"/>
              </w:rPr>
              <w:t>Year 20</w:t>
            </w:r>
          </w:p>
        </w:tc>
        <w:tc>
          <w:tcPr>
            <w:tcW w:w="1411" w:type="dxa"/>
            <w:gridSpan w:val="2"/>
          </w:tcPr>
          <w:p w14:paraId="725EBEE6" w14:textId="77777777" w:rsidR="006A7B0E" w:rsidRDefault="006A7B0E" w:rsidP="0000002E">
            <w:pPr>
              <w:rPr>
                <w:rFonts w:eastAsia="Times New Roman" w:cs="Times New Roman"/>
                <w:color w:val="0E101A"/>
                <w:kern w:val="0"/>
                <w14:ligatures w14:val="none"/>
              </w:rPr>
            </w:pPr>
          </w:p>
        </w:tc>
        <w:tc>
          <w:tcPr>
            <w:tcW w:w="1559" w:type="dxa"/>
          </w:tcPr>
          <w:p w14:paraId="37CE7EA8" w14:textId="77777777" w:rsidR="006A7B0E" w:rsidRDefault="006A7B0E" w:rsidP="0000002E">
            <w:pPr>
              <w:rPr>
                <w:rFonts w:eastAsia="Times New Roman" w:cs="Times New Roman"/>
                <w:color w:val="0E101A"/>
                <w:kern w:val="0"/>
                <w14:ligatures w14:val="none"/>
              </w:rPr>
            </w:pPr>
          </w:p>
        </w:tc>
        <w:tc>
          <w:tcPr>
            <w:tcW w:w="1558" w:type="dxa"/>
          </w:tcPr>
          <w:p w14:paraId="07DDCBAD" w14:textId="77777777" w:rsidR="006A7B0E" w:rsidRDefault="006A7B0E" w:rsidP="0000002E">
            <w:pPr>
              <w:rPr>
                <w:rFonts w:eastAsia="Times New Roman" w:cs="Times New Roman"/>
                <w:color w:val="0E101A"/>
                <w:kern w:val="0"/>
                <w14:ligatures w14:val="none"/>
              </w:rPr>
            </w:pPr>
          </w:p>
        </w:tc>
        <w:tc>
          <w:tcPr>
            <w:tcW w:w="3118" w:type="dxa"/>
            <w:gridSpan w:val="3"/>
          </w:tcPr>
          <w:p w14:paraId="14356CB7" w14:textId="77777777" w:rsidR="006A7B0E" w:rsidRDefault="006A7B0E" w:rsidP="0000002E">
            <w:pPr>
              <w:rPr>
                <w:rFonts w:eastAsia="Times New Roman" w:cs="Times New Roman"/>
                <w:color w:val="0E101A"/>
                <w:kern w:val="0"/>
                <w14:ligatures w14:val="none"/>
              </w:rPr>
            </w:pPr>
          </w:p>
        </w:tc>
      </w:tr>
      <w:tr w:rsidR="006A7B0E" w14:paraId="631E0259" w14:textId="77777777" w:rsidTr="006A7B0E">
        <w:tc>
          <w:tcPr>
            <w:tcW w:w="9350" w:type="dxa"/>
            <w:gridSpan w:val="11"/>
            <w:shd w:val="clear" w:color="auto" w:fill="000000" w:themeFill="text1"/>
          </w:tcPr>
          <w:p w14:paraId="5635A594" w14:textId="77777777" w:rsidR="006A7B0E" w:rsidRDefault="006A7B0E" w:rsidP="0000002E">
            <w:pPr>
              <w:rPr>
                <w:rFonts w:eastAsia="Times New Roman" w:cs="Times New Roman"/>
                <w:color w:val="0E101A"/>
                <w:kern w:val="0"/>
                <w14:ligatures w14:val="none"/>
              </w:rPr>
            </w:pPr>
          </w:p>
        </w:tc>
      </w:tr>
      <w:tr w:rsidR="006A7B0E" w14:paraId="4DC06B9D" w14:textId="77777777" w:rsidTr="006A7B0E">
        <w:tc>
          <w:tcPr>
            <w:tcW w:w="9350" w:type="dxa"/>
            <w:gridSpan w:val="11"/>
            <w:shd w:val="clear" w:color="auto" w:fill="BFBFBF" w:themeFill="background1" w:themeFillShade="BF"/>
          </w:tcPr>
          <w:p w14:paraId="7C150727" w14:textId="6800F899" w:rsidR="006A7B0E" w:rsidRDefault="006A7B0E" w:rsidP="006A7B0E">
            <w:pPr>
              <w:jc w:val="center"/>
              <w:rPr>
                <w:rFonts w:eastAsia="Times New Roman" w:cs="Times New Roman"/>
                <w:color w:val="0E101A"/>
                <w:kern w:val="0"/>
                <w14:ligatures w14:val="none"/>
              </w:rPr>
            </w:pPr>
            <w:r>
              <w:rPr>
                <w:rFonts w:eastAsia="Times New Roman" w:cs="Times New Roman"/>
                <w:color w:val="0E101A"/>
                <w:kern w:val="0"/>
                <w14:ligatures w14:val="none"/>
              </w:rPr>
              <w:t>Denomination</w:t>
            </w:r>
          </w:p>
        </w:tc>
      </w:tr>
      <w:tr w:rsidR="006A7B0E" w14:paraId="458795DC" w14:textId="77777777">
        <w:tc>
          <w:tcPr>
            <w:tcW w:w="7791" w:type="dxa"/>
            <w:gridSpan w:val="10"/>
          </w:tcPr>
          <w:p w14:paraId="74633EC9" w14:textId="6C9131C2" w:rsidR="006A7B0E" w:rsidRDefault="006A7B0E" w:rsidP="0000002E">
            <w:pPr>
              <w:rPr>
                <w:rFonts w:eastAsia="Times New Roman" w:cs="Times New Roman"/>
                <w:color w:val="0E101A"/>
                <w:kern w:val="0"/>
                <w14:ligatures w14:val="none"/>
              </w:rPr>
            </w:pPr>
            <w:r>
              <w:rPr>
                <w:rFonts w:eastAsia="Times New Roman" w:cs="Times New Roman"/>
                <w:color w:val="0E101A"/>
                <w:kern w:val="0"/>
                <w14:ligatures w14:val="none"/>
              </w:rPr>
              <w:t xml:space="preserve">1. </w:t>
            </w:r>
            <w:r w:rsidR="008D0959">
              <w:rPr>
                <w:rFonts w:eastAsia="Times New Roman" w:cs="Times New Roman"/>
                <w:color w:val="0E101A"/>
                <w:kern w:val="0"/>
                <w14:ligatures w14:val="none"/>
              </w:rPr>
              <w:t>Has the c</w:t>
            </w:r>
            <w:r w:rsidR="00134BC8">
              <w:rPr>
                <w:rFonts w:eastAsia="Times New Roman" w:cs="Times New Roman"/>
                <w:color w:val="0E101A"/>
                <w:kern w:val="0"/>
                <w14:ligatures w14:val="none"/>
              </w:rPr>
              <w:t>ongregation</w:t>
            </w:r>
            <w:r w:rsidR="008D0959">
              <w:rPr>
                <w:rFonts w:eastAsia="Times New Roman" w:cs="Times New Roman"/>
                <w:color w:val="0E101A"/>
                <w:kern w:val="0"/>
                <w14:ligatures w14:val="none"/>
              </w:rPr>
              <w:t xml:space="preserve"> submitted the annual statistical report (filed online) to the Presbyterian Church (U.S.A.)? (y/n)</w:t>
            </w:r>
          </w:p>
        </w:tc>
        <w:tc>
          <w:tcPr>
            <w:tcW w:w="1559" w:type="dxa"/>
          </w:tcPr>
          <w:p w14:paraId="1E6C8DC6" w14:textId="77777777" w:rsidR="006A7B0E" w:rsidRDefault="006A7B0E" w:rsidP="0000002E">
            <w:pPr>
              <w:rPr>
                <w:rFonts w:eastAsia="Times New Roman" w:cs="Times New Roman"/>
                <w:color w:val="0E101A"/>
                <w:kern w:val="0"/>
                <w14:ligatures w14:val="none"/>
              </w:rPr>
            </w:pPr>
          </w:p>
        </w:tc>
      </w:tr>
      <w:tr w:rsidR="008D0959" w14:paraId="075BDB41" w14:textId="77777777">
        <w:tc>
          <w:tcPr>
            <w:tcW w:w="7791" w:type="dxa"/>
            <w:gridSpan w:val="10"/>
          </w:tcPr>
          <w:p w14:paraId="35E5EEE1" w14:textId="1565FE64" w:rsidR="008D0959" w:rsidRDefault="008D0959" w:rsidP="0000002E">
            <w:pPr>
              <w:rPr>
                <w:rFonts w:eastAsia="Times New Roman" w:cs="Times New Roman"/>
                <w:color w:val="0E101A"/>
                <w:kern w:val="0"/>
                <w14:ligatures w14:val="none"/>
              </w:rPr>
            </w:pPr>
            <w:r>
              <w:rPr>
                <w:rFonts w:eastAsia="Times New Roman" w:cs="Times New Roman"/>
                <w:color w:val="0E101A"/>
                <w:kern w:val="0"/>
                <w14:ligatures w14:val="none"/>
              </w:rPr>
              <w:t xml:space="preserve">2. </w:t>
            </w:r>
            <w:r w:rsidR="00134BC8">
              <w:rPr>
                <w:rFonts w:eastAsia="Times New Roman" w:cs="Times New Roman"/>
                <w:color w:val="0E101A"/>
                <w:kern w:val="0"/>
                <w14:ligatures w14:val="none"/>
              </w:rPr>
              <w:t>Has the congregation ha</w:t>
            </w:r>
            <w:r w:rsidR="000A2A09">
              <w:rPr>
                <w:rFonts w:eastAsia="Times New Roman" w:cs="Times New Roman"/>
                <w:color w:val="0E101A"/>
                <w:kern w:val="0"/>
                <w14:ligatures w14:val="none"/>
              </w:rPr>
              <w:t>d its Session minutes reviewed by the presbytery annually (participating in the minute exchange)? (y/n)</w:t>
            </w:r>
          </w:p>
        </w:tc>
        <w:tc>
          <w:tcPr>
            <w:tcW w:w="1559" w:type="dxa"/>
          </w:tcPr>
          <w:p w14:paraId="5109FDD6" w14:textId="77777777" w:rsidR="008D0959" w:rsidRDefault="008D0959" w:rsidP="0000002E">
            <w:pPr>
              <w:rPr>
                <w:rFonts w:eastAsia="Times New Roman" w:cs="Times New Roman"/>
                <w:color w:val="0E101A"/>
                <w:kern w:val="0"/>
                <w14:ligatures w14:val="none"/>
              </w:rPr>
            </w:pPr>
          </w:p>
        </w:tc>
      </w:tr>
      <w:tr w:rsidR="003238A3" w14:paraId="676838CC" w14:textId="77777777">
        <w:tc>
          <w:tcPr>
            <w:tcW w:w="7791" w:type="dxa"/>
            <w:gridSpan w:val="10"/>
          </w:tcPr>
          <w:p w14:paraId="1BF94CEF" w14:textId="497BA03E" w:rsidR="003238A3" w:rsidRDefault="003238A3" w:rsidP="0000002E">
            <w:pPr>
              <w:rPr>
                <w:rFonts w:eastAsia="Times New Roman" w:cs="Times New Roman"/>
                <w:color w:val="0E101A"/>
                <w:kern w:val="0"/>
                <w14:ligatures w14:val="none"/>
              </w:rPr>
            </w:pPr>
            <w:r>
              <w:rPr>
                <w:rFonts w:eastAsia="Times New Roman" w:cs="Times New Roman"/>
                <w:color w:val="0E101A"/>
                <w:kern w:val="0"/>
                <w14:ligatures w14:val="none"/>
              </w:rPr>
              <w:t xml:space="preserve">3. </w:t>
            </w:r>
            <w:r w:rsidRPr="00FF7E42">
              <w:rPr>
                <w:rFonts w:eastAsia="Times New Roman" w:cs="Times New Roman"/>
                <w:color w:val="0E101A"/>
                <w:kern w:val="0"/>
                <w14:ligatures w14:val="none"/>
              </w:rPr>
              <w:t>Does the congregation have by-laws that reflect the current structure of the church? (y/n)</w:t>
            </w:r>
          </w:p>
        </w:tc>
        <w:tc>
          <w:tcPr>
            <w:tcW w:w="1559" w:type="dxa"/>
          </w:tcPr>
          <w:p w14:paraId="460921F3" w14:textId="77777777" w:rsidR="003238A3" w:rsidRDefault="003238A3" w:rsidP="0000002E">
            <w:pPr>
              <w:rPr>
                <w:rFonts w:eastAsia="Times New Roman" w:cs="Times New Roman"/>
                <w:color w:val="0E101A"/>
                <w:kern w:val="0"/>
                <w14:ligatures w14:val="none"/>
              </w:rPr>
            </w:pPr>
          </w:p>
        </w:tc>
      </w:tr>
      <w:tr w:rsidR="003238A3" w14:paraId="267523AE" w14:textId="77777777" w:rsidTr="003238A3">
        <w:tc>
          <w:tcPr>
            <w:tcW w:w="9350" w:type="dxa"/>
            <w:gridSpan w:val="11"/>
            <w:shd w:val="clear" w:color="auto" w:fill="000000" w:themeFill="text1"/>
          </w:tcPr>
          <w:p w14:paraId="00DC8208" w14:textId="77777777" w:rsidR="003238A3" w:rsidRDefault="003238A3" w:rsidP="0000002E">
            <w:pPr>
              <w:rPr>
                <w:rFonts w:eastAsia="Times New Roman" w:cs="Times New Roman"/>
                <w:color w:val="0E101A"/>
                <w:kern w:val="0"/>
                <w14:ligatures w14:val="none"/>
              </w:rPr>
            </w:pPr>
          </w:p>
        </w:tc>
      </w:tr>
      <w:tr w:rsidR="003238A3" w14:paraId="3C7D2A43" w14:textId="77777777" w:rsidTr="003238A3">
        <w:tc>
          <w:tcPr>
            <w:tcW w:w="9350" w:type="dxa"/>
            <w:gridSpan w:val="11"/>
            <w:shd w:val="clear" w:color="auto" w:fill="BFBFBF" w:themeFill="background1" w:themeFillShade="BF"/>
          </w:tcPr>
          <w:p w14:paraId="5A48F8C9" w14:textId="4121B713" w:rsidR="003238A3" w:rsidRDefault="008963E7" w:rsidP="003238A3">
            <w:pPr>
              <w:jc w:val="center"/>
              <w:rPr>
                <w:rFonts w:eastAsia="Times New Roman" w:cs="Times New Roman"/>
                <w:color w:val="0E101A"/>
                <w:kern w:val="0"/>
                <w14:ligatures w14:val="none"/>
              </w:rPr>
            </w:pPr>
            <w:r>
              <w:rPr>
                <w:rFonts w:eastAsia="Times New Roman" w:cs="Times New Roman"/>
                <w:color w:val="0E101A"/>
                <w:kern w:val="0"/>
                <w14:ligatures w14:val="none"/>
              </w:rPr>
              <w:t>Finances</w:t>
            </w:r>
          </w:p>
        </w:tc>
      </w:tr>
      <w:tr w:rsidR="002709DA" w14:paraId="36C0DD92" w14:textId="77777777" w:rsidTr="002C15B2">
        <w:tc>
          <w:tcPr>
            <w:tcW w:w="6474" w:type="dxa"/>
            <w:gridSpan w:val="9"/>
          </w:tcPr>
          <w:p w14:paraId="400DDE20" w14:textId="732BBF66" w:rsidR="002709DA" w:rsidRDefault="00306E9C" w:rsidP="00796A5F">
            <w:pPr>
              <w:tabs>
                <w:tab w:val="left" w:pos="6810"/>
              </w:tabs>
              <w:jc w:val="both"/>
              <w:rPr>
                <w:rFonts w:eastAsia="Times New Roman" w:cs="Times New Roman"/>
                <w:color w:val="0E101A"/>
                <w:kern w:val="0"/>
                <w14:ligatures w14:val="none"/>
              </w:rPr>
            </w:pPr>
            <w:r>
              <w:rPr>
                <w:rFonts w:eastAsia="Times New Roman" w:cs="Times New Roman"/>
                <w:color w:val="0E101A"/>
                <w:kern w:val="0"/>
                <w14:ligatures w14:val="none"/>
              </w:rPr>
              <w:t xml:space="preserve">1. What is the </w:t>
            </w:r>
            <w:r w:rsidR="00433F3C">
              <w:rPr>
                <w:rFonts w:eastAsia="Times New Roman" w:cs="Times New Roman"/>
                <w:color w:val="0E101A"/>
                <w:kern w:val="0"/>
                <w14:ligatures w14:val="none"/>
              </w:rPr>
              <w:t>congregation’s</w:t>
            </w:r>
            <w:r>
              <w:rPr>
                <w:rFonts w:eastAsia="Times New Roman" w:cs="Times New Roman"/>
                <w:color w:val="0E101A"/>
                <w:kern w:val="0"/>
                <w14:ligatures w14:val="none"/>
              </w:rPr>
              <w:t xml:space="preserve"> annual operating budget? </w:t>
            </w:r>
          </w:p>
        </w:tc>
        <w:tc>
          <w:tcPr>
            <w:tcW w:w="2876" w:type="dxa"/>
            <w:gridSpan w:val="2"/>
          </w:tcPr>
          <w:p w14:paraId="6F0F3DC0" w14:textId="77777777" w:rsidR="002709DA" w:rsidRDefault="002709DA" w:rsidP="0000002E">
            <w:pPr>
              <w:rPr>
                <w:rFonts w:eastAsia="Times New Roman" w:cs="Times New Roman"/>
                <w:color w:val="0E101A"/>
                <w:kern w:val="0"/>
                <w14:ligatures w14:val="none"/>
              </w:rPr>
            </w:pPr>
          </w:p>
        </w:tc>
      </w:tr>
      <w:tr w:rsidR="00306E9C" w14:paraId="48D1BF94" w14:textId="77777777" w:rsidTr="002C15B2">
        <w:tc>
          <w:tcPr>
            <w:tcW w:w="6474" w:type="dxa"/>
            <w:gridSpan w:val="9"/>
          </w:tcPr>
          <w:p w14:paraId="3816823A" w14:textId="5696EE3D" w:rsidR="00306E9C" w:rsidRDefault="00306E9C" w:rsidP="00796A5F">
            <w:pPr>
              <w:tabs>
                <w:tab w:val="left" w:pos="6810"/>
              </w:tabs>
              <w:jc w:val="both"/>
              <w:rPr>
                <w:rFonts w:eastAsia="Times New Roman" w:cs="Times New Roman"/>
                <w:color w:val="0E101A"/>
                <w:kern w:val="0"/>
                <w14:ligatures w14:val="none"/>
              </w:rPr>
            </w:pPr>
            <w:r>
              <w:rPr>
                <w:rFonts w:eastAsia="Times New Roman" w:cs="Times New Roman"/>
                <w:color w:val="0E101A"/>
                <w:kern w:val="0"/>
                <w14:ligatures w14:val="none"/>
              </w:rPr>
              <w:lastRenderedPageBreak/>
              <w:t>2. How much does the congregation hold in unrestricted funds?</w:t>
            </w:r>
            <w:r w:rsidR="00C2348B">
              <w:rPr>
                <w:rFonts w:eastAsia="Times New Roman" w:cs="Times New Roman"/>
                <w:color w:val="0E101A"/>
                <w:kern w:val="0"/>
                <w14:ligatures w14:val="none"/>
              </w:rPr>
              <w:br/>
              <w:t xml:space="preserve">*Please identify donor </w:t>
            </w:r>
            <w:r w:rsidR="00E21CEE">
              <w:rPr>
                <w:rFonts w:eastAsia="Times New Roman" w:cs="Times New Roman"/>
                <w:color w:val="0E101A"/>
                <w:kern w:val="0"/>
                <w14:ligatures w14:val="none"/>
              </w:rPr>
              <w:t>restricted and Session restricted funds.</w:t>
            </w:r>
            <w:r w:rsidR="0030281F">
              <w:rPr>
                <w:rFonts w:eastAsia="Times New Roman" w:cs="Times New Roman"/>
                <w:color w:val="0E101A"/>
                <w:kern w:val="0"/>
                <w14:ligatures w14:val="none"/>
              </w:rPr>
              <w:br/>
              <w:t>**If you are unsure, assistance can be provided.</w:t>
            </w:r>
            <w:r w:rsidR="00E21CEE">
              <w:rPr>
                <w:rFonts w:eastAsia="Times New Roman" w:cs="Times New Roman"/>
                <w:color w:val="0E101A"/>
                <w:kern w:val="0"/>
                <w14:ligatures w14:val="none"/>
              </w:rPr>
              <w:t xml:space="preserve"> </w:t>
            </w:r>
          </w:p>
        </w:tc>
        <w:tc>
          <w:tcPr>
            <w:tcW w:w="2876" w:type="dxa"/>
            <w:gridSpan w:val="2"/>
          </w:tcPr>
          <w:p w14:paraId="528EBC11" w14:textId="77777777" w:rsidR="00306E9C" w:rsidRDefault="00306E9C" w:rsidP="0000002E">
            <w:pPr>
              <w:rPr>
                <w:rFonts w:eastAsia="Times New Roman" w:cs="Times New Roman"/>
                <w:color w:val="0E101A"/>
                <w:kern w:val="0"/>
                <w14:ligatures w14:val="none"/>
              </w:rPr>
            </w:pPr>
          </w:p>
        </w:tc>
      </w:tr>
      <w:tr w:rsidR="00306E9C" w14:paraId="19CDC9A5" w14:textId="77777777">
        <w:tc>
          <w:tcPr>
            <w:tcW w:w="7791" w:type="dxa"/>
            <w:gridSpan w:val="10"/>
          </w:tcPr>
          <w:p w14:paraId="25E4360B" w14:textId="0A394E7A" w:rsidR="00306E9C" w:rsidRDefault="00050C29" w:rsidP="00306E9C">
            <w:pPr>
              <w:tabs>
                <w:tab w:val="left" w:pos="6810"/>
              </w:tabs>
              <w:jc w:val="both"/>
              <w:rPr>
                <w:rFonts w:eastAsia="Times New Roman" w:cs="Times New Roman"/>
                <w:color w:val="0E101A"/>
                <w:kern w:val="0"/>
                <w14:ligatures w14:val="none"/>
              </w:rPr>
            </w:pPr>
            <w:r>
              <w:rPr>
                <w:rFonts w:eastAsia="Times New Roman" w:cs="Times New Roman"/>
                <w:color w:val="0E101A"/>
                <w:kern w:val="0"/>
                <w14:ligatures w14:val="none"/>
              </w:rPr>
              <w:t>3</w:t>
            </w:r>
            <w:r w:rsidR="00306E9C">
              <w:rPr>
                <w:rFonts w:eastAsia="Times New Roman" w:cs="Times New Roman"/>
                <w:color w:val="0E101A"/>
                <w:kern w:val="0"/>
                <w14:ligatures w14:val="none"/>
              </w:rPr>
              <w:t>. Does the congregation have an annual stewardship campaign? (y/n)</w:t>
            </w:r>
          </w:p>
        </w:tc>
        <w:tc>
          <w:tcPr>
            <w:tcW w:w="1559" w:type="dxa"/>
          </w:tcPr>
          <w:p w14:paraId="3EFA0CE7" w14:textId="77777777" w:rsidR="00306E9C" w:rsidRDefault="00306E9C" w:rsidP="00306E9C">
            <w:pPr>
              <w:rPr>
                <w:rFonts w:eastAsia="Times New Roman" w:cs="Times New Roman"/>
                <w:color w:val="0E101A"/>
                <w:kern w:val="0"/>
                <w14:ligatures w14:val="none"/>
              </w:rPr>
            </w:pPr>
          </w:p>
        </w:tc>
      </w:tr>
      <w:tr w:rsidR="00306E9C" w14:paraId="195A6556" w14:textId="77777777">
        <w:tc>
          <w:tcPr>
            <w:tcW w:w="7791" w:type="dxa"/>
            <w:gridSpan w:val="10"/>
          </w:tcPr>
          <w:p w14:paraId="6584E851" w14:textId="16699F0A" w:rsidR="00306E9C" w:rsidRDefault="00050C29" w:rsidP="00306E9C">
            <w:pPr>
              <w:rPr>
                <w:rFonts w:eastAsia="Times New Roman" w:cs="Times New Roman"/>
                <w:color w:val="0E101A"/>
                <w:kern w:val="0"/>
                <w14:ligatures w14:val="none"/>
              </w:rPr>
            </w:pPr>
            <w:r>
              <w:rPr>
                <w:rFonts w:eastAsia="Times New Roman" w:cs="Times New Roman"/>
                <w:color w:val="0E101A"/>
                <w:kern w:val="0"/>
                <w14:ligatures w14:val="none"/>
              </w:rPr>
              <w:t>4</w:t>
            </w:r>
            <w:r w:rsidR="00306E9C">
              <w:rPr>
                <w:rFonts w:eastAsia="Times New Roman" w:cs="Times New Roman"/>
                <w:color w:val="0E101A"/>
                <w:kern w:val="0"/>
                <w14:ligatures w14:val="none"/>
              </w:rPr>
              <w:t>. Does the congregation have a system for tracking donations? (y/n)</w:t>
            </w:r>
          </w:p>
        </w:tc>
        <w:tc>
          <w:tcPr>
            <w:tcW w:w="1559" w:type="dxa"/>
          </w:tcPr>
          <w:p w14:paraId="36D15FF1" w14:textId="77777777" w:rsidR="00306E9C" w:rsidRDefault="00306E9C" w:rsidP="00306E9C">
            <w:pPr>
              <w:rPr>
                <w:rFonts w:eastAsia="Times New Roman" w:cs="Times New Roman"/>
                <w:color w:val="0E101A"/>
                <w:kern w:val="0"/>
                <w14:ligatures w14:val="none"/>
              </w:rPr>
            </w:pPr>
          </w:p>
        </w:tc>
      </w:tr>
      <w:tr w:rsidR="00306E9C" w14:paraId="3E286168" w14:textId="77777777">
        <w:tc>
          <w:tcPr>
            <w:tcW w:w="7791" w:type="dxa"/>
            <w:gridSpan w:val="10"/>
          </w:tcPr>
          <w:p w14:paraId="461604A2" w14:textId="72FCD535" w:rsidR="00306E9C" w:rsidRDefault="00050C29" w:rsidP="00306E9C">
            <w:pPr>
              <w:rPr>
                <w:rFonts w:eastAsia="Times New Roman" w:cs="Times New Roman"/>
                <w:color w:val="0E101A"/>
                <w:kern w:val="0"/>
                <w14:ligatures w14:val="none"/>
              </w:rPr>
            </w:pPr>
            <w:r>
              <w:rPr>
                <w:rFonts w:eastAsia="Times New Roman" w:cs="Times New Roman"/>
                <w:color w:val="0E101A"/>
                <w:kern w:val="0"/>
                <w14:ligatures w14:val="none"/>
              </w:rPr>
              <w:t>5</w:t>
            </w:r>
            <w:r w:rsidR="00306E9C">
              <w:rPr>
                <w:rFonts w:eastAsia="Times New Roman" w:cs="Times New Roman"/>
                <w:color w:val="0E101A"/>
                <w:kern w:val="0"/>
                <w14:ligatures w14:val="none"/>
              </w:rPr>
              <w:t xml:space="preserve">. Is the congregation </w:t>
            </w:r>
            <w:r w:rsidR="00306E9C" w:rsidRPr="000066F5">
              <w:rPr>
                <w:rFonts w:eastAsia="Times New Roman" w:cs="Times New Roman"/>
                <w:color w:val="0E101A"/>
                <w:kern w:val="0"/>
                <w14:ligatures w14:val="none"/>
              </w:rPr>
              <w:t>up to date on any loan payments either to a bank held loan or any Presbyterian (U.S.A.) entity</w:t>
            </w:r>
            <w:r w:rsidR="00306E9C">
              <w:rPr>
                <w:rFonts w:eastAsia="Times New Roman" w:cs="Times New Roman"/>
                <w:color w:val="0E101A"/>
                <w:kern w:val="0"/>
                <w14:ligatures w14:val="none"/>
              </w:rPr>
              <w:t>? (y/n)</w:t>
            </w:r>
            <w:r w:rsidR="00C62BC7">
              <w:rPr>
                <w:rFonts w:eastAsia="Times New Roman" w:cs="Times New Roman"/>
                <w:color w:val="0E101A"/>
                <w:kern w:val="0"/>
                <w14:ligatures w14:val="none"/>
              </w:rPr>
              <w:br/>
              <w:t xml:space="preserve">*Having a loan does not disqualify a congregation. </w:t>
            </w:r>
            <w:r w:rsidR="0030281F">
              <w:rPr>
                <w:rFonts w:eastAsia="Times New Roman" w:cs="Times New Roman"/>
                <w:color w:val="0E101A"/>
                <w:kern w:val="0"/>
                <w14:ligatures w14:val="none"/>
              </w:rPr>
              <w:t xml:space="preserve">A congregation must be up-to-date and on time with their current payments. </w:t>
            </w:r>
          </w:p>
        </w:tc>
        <w:tc>
          <w:tcPr>
            <w:tcW w:w="1559" w:type="dxa"/>
          </w:tcPr>
          <w:p w14:paraId="55BC918B" w14:textId="77777777" w:rsidR="00306E9C" w:rsidRDefault="00306E9C" w:rsidP="00306E9C">
            <w:pPr>
              <w:rPr>
                <w:rFonts w:eastAsia="Times New Roman" w:cs="Times New Roman"/>
                <w:color w:val="0E101A"/>
                <w:kern w:val="0"/>
                <w14:ligatures w14:val="none"/>
              </w:rPr>
            </w:pPr>
          </w:p>
        </w:tc>
      </w:tr>
      <w:tr w:rsidR="00306E9C" w14:paraId="274A9B47" w14:textId="77777777">
        <w:tc>
          <w:tcPr>
            <w:tcW w:w="7791" w:type="dxa"/>
            <w:gridSpan w:val="10"/>
          </w:tcPr>
          <w:p w14:paraId="7E9B365E" w14:textId="748F970D" w:rsidR="00306E9C" w:rsidRDefault="00050C29" w:rsidP="00306E9C">
            <w:pPr>
              <w:rPr>
                <w:rFonts w:eastAsia="Times New Roman" w:cs="Times New Roman"/>
                <w:color w:val="0E101A"/>
                <w:kern w:val="0"/>
                <w14:ligatures w14:val="none"/>
              </w:rPr>
            </w:pPr>
            <w:r>
              <w:rPr>
                <w:rFonts w:eastAsia="Times New Roman" w:cs="Times New Roman"/>
                <w:color w:val="0E101A"/>
                <w:kern w:val="0"/>
                <w14:ligatures w14:val="none"/>
              </w:rPr>
              <w:t>6</w:t>
            </w:r>
            <w:r w:rsidR="00306E9C">
              <w:rPr>
                <w:rFonts w:eastAsia="Times New Roman" w:cs="Times New Roman"/>
                <w:color w:val="0E101A"/>
                <w:kern w:val="0"/>
                <w14:ligatures w14:val="none"/>
              </w:rPr>
              <w:t>. Have you completed the financial health assessment form? (y/n)</w:t>
            </w:r>
          </w:p>
          <w:p w14:paraId="61C359AF" w14:textId="66867DD2" w:rsidR="00306E9C" w:rsidRDefault="00306E9C" w:rsidP="00306E9C">
            <w:pPr>
              <w:rPr>
                <w:rFonts w:eastAsia="Times New Roman" w:cs="Times New Roman"/>
                <w:color w:val="0E101A"/>
                <w:kern w:val="0"/>
                <w14:ligatures w14:val="none"/>
              </w:rPr>
            </w:pPr>
            <w:r>
              <w:rPr>
                <w:rFonts w:eastAsia="Times New Roman" w:cs="Times New Roman"/>
                <w:color w:val="0E101A"/>
                <w:kern w:val="0"/>
                <w14:ligatures w14:val="none"/>
              </w:rPr>
              <w:t>*Please attach a copy of the completed financial health assessment form to this application</w:t>
            </w:r>
            <w:r w:rsidR="00433F3C">
              <w:rPr>
                <w:rFonts w:eastAsia="Times New Roman" w:cs="Times New Roman"/>
                <w:color w:val="0E101A"/>
                <w:kern w:val="0"/>
                <w14:ligatures w14:val="none"/>
              </w:rPr>
              <w:t xml:space="preserve"> or complete the financial health assessment online</w:t>
            </w:r>
            <w:r>
              <w:rPr>
                <w:rFonts w:eastAsia="Times New Roman" w:cs="Times New Roman"/>
                <w:color w:val="0E101A"/>
                <w:kern w:val="0"/>
                <w14:ligatures w14:val="none"/>
              </w:rPr>
              <w:t xml:space="preserve">. </w:t>
            </w:r>
            <w:hyperlink r:id="rId11" w:history="1">
              <w:r w:rsidR="003836BE" w:rsidRPr="00471A36">
                <w:rPr>
                  <w:rStyle w:val="Hyperlink"/>
                  <w:rFonts w:eastAsia="Times New Roman" w:cs="Times New Roman"/>
                  <w:kern w:val="0"/>
                  <w14:ligatures w14:val="none"/>
                </w:rPr>
                <w:t>https://forms.office.com/r/eFuCrcK3eh</w:t>
              </w:r>
            </w:hyperlink>
          </w:p>
        </w:tc>
        <w:tc>
          <w:tcPr>
            <w:tcW w:w="1559" w:type="dxa"/>
          </w:tcPr>
          <w:p w14:paraId="1E5468F1" w14:textId="77777777" w:rsidR="00306E9C" w:rsidRDefault="00306E9C" w:rsidP="00306E9C">
            <w:pPr>
              <w:rPr>
                <w:rFonts w:eastAsia="Times New Roman" w:cs="Times New Roman"/>
                <w:color w:val="0E101A"/>
                <w:kern w:val="0"/>
                <w14:ligatures w14:val="none"/>
              </w:rPr>
            </w:pPr>
          </w:p>
        </w:tc>
      </w:tr>
      <w:tr w:rsidR="00306E9C" w14:paraId="1A007CD6" w14:textId="77777777">
        <w:tc>
          <w:tcPr>
            <w:tcW w:w="9350" w:type="dxa"/>
            <w:gridSpan w:val="11"/>
          </w:tcPr>
          <w:p w14:paraId="19B042D4" w14:textId="59E3B7A3" w:rsidR="00306E9C" w:rsidRDefault="00050C29" w:rsidP="00306E9C">
            <w:pPr>
              <w:rPr>
                <w:rFonts w:eastAsia="Times New Roman" w:cs="Times New Roman"/>
                <w:color w:val="0E101A"/>
                <w:kern w:val="0"/>
                <w14:ligatures w14:val="none"/>
              </w:rPr>
            </w:pPr>
            <w:r>
              <w:rPr>
                <w:rFonts w:eastAsia="Times New Roman" w:cs="Times New Roman"/>
                <w:color w:val="0E101A"/>
                <w:kern w:val="0"/>
                <w14:ligatures w14:val="none"/>
              </w:rPr>
              <w:t>7</w:t>
            </w:r>
            <w:r w:rsidR="00306E9C">
              <w:rPr>
                <w:rFonts w:eastAsia="Times New Roman" w:cs="Times New Roman"/>
                <w:color w:val="0E101A"/>
                <w:kern w:val="0"/>
                <w14:ligatures w14:val="none"/>
              </w:rPr>
              <w:t xml:space="preserve">. What percentage of a call can the congregation provide </w:t>
            </w:r>
            <w:r w:rsidR="008A448D">
              <w:rPr>
                <w:rFonts w:eastAsia="Times New Roman" w:cs="Times New Roman"/>
                <w:color w:val="0E101A"/>
                <w:kern w:val="0"/>
                <w14:ligatures w14:val="none"/>
              </w:rPr>
              <w:t>currently</w:t>
            </w:r>
            <w:r w:rsidR="00306E9C">
              <w:rPr>
                <w:rFonts w:eastAsia="Times New Roman" w:cs="Times New Roman"/>
                <w:color w:val="0E101A"/>
                <w:kern w:val="0"/>
                <w14:ligatures w14:val="none"/>
              </w:rPr>
              <w:t>? (i.e. ½ Time, ¾ Time, etc.,) / This includes effective (cash) salary, housing, and Board of Pension dues.</w:t>
            </w:r>
          </w:p>
        </w:tc>
      </w:tr>
      <w:tr w:rsidR="00306E9C" w14:paraId="1ECBB337" w14:textId="77777777">
        <w:tc>
          <w:tcPr>
            <w:tcW w:w="9350" w:type="dxa"/>
            <w:gridSpan w:val="11"/>
          </w:tcPr>
          <w:p w14:paraId="2978EA92" w14:textId="77777777" w:rsidR="00306E9C" w:rsidRDefault="00306E9C" w:rsidP="00306E9C">
            <w:pPr>
              <w:rPr>
                <w:rFonts w:eastAsia="Times New Roman" w:cs="Times New Roman"/>
                <w:color w:val="0E101A"/>
                <w:kern w:val="0"/>
                <w14:ligatures w14:val="none"/>
              </w:rPr>
            </w:pPr>
          </w:p>
        </w:tc>
      </w:tr>
      <w:tr w:rsidR="008E7906" w14:paraId="6F37242D" w14:textId="77777777" w:rsidTr="008E7906">
        <w:tc>
          <w:tcPr>
            <w:tcW w:w="9350" w:type="dxa"/>
            <w:gridSpan w:val="11"/>
            <w:shd w:val="clear" w:color="auto" w:fill="000000" w:themeFill="text1"/>
          </w:tcPr>
          <w:p w14:paraId="0DBB8DAF" w14:textId="77777777" w:rsidR="008E7906" w:rsidRDefault="008E7906" w:rsidP="00306E9C">
            <w:pPr>
              <w:rPr>
                <w:rFonts w:eastAsia="Times New Roman" w:cs="Times New Roman"/>
                <w:color w:val="0E101A"/>
                <w:kern w:val="0"/>
                <w14:ligatures w14:val="none"/>
              </w:rPr>
            </w:pPr>
          </w:p>
        </w:tc>
      </w:tr>
      <w:tr w:rsidR="00BD1407" w14:paraId="4ADC84DB" w14:textId="77777777" w:rsidTr="00BD1407">
        <w:tc>
          <w:tcPr>
            <w:tcW w:w="9350" w:type="dxa"/>
            <w:gridSpan w:val="11"/>
            <w:shd w:val="clear" w:color="auto" w:fill="BFBFBF" w:themeFill="background1" w:themeFillShade="BF"/>
          </w:tcPr>
          <w:p w14:paraId="7F751CBD" w14:textId="6324993A" w:rsidR="00BD1407" w:rsidRDefault="00BD1407" w:rsidP="00BD1407">
            <w:pPr>
              <w:jc w:val="center"/>
              <w:rPr>
                <w:rFonts w:eastAsia="Times New Roman" w:cs="Times New Roman"/>
                <w:color w:val="0E101A"/>
                <w:kern w:val="0"/>
                <w14:ligatures w14:val="none"/>
              </w:rPr>
            </w:pPr>
            <w:r>
              <w:rPr>
                <w:rFonts w:eastAsia="Times New Roman" w:cs="Times New Roman"/>
                <w:color w:val="0E101A"/>
                <w:kern w:val="0"/>
                <w14:ligatures w14:val="none"/>
              </w:rPr>
              <w:t>Additional Comment(s): Please include any additional information about the congregation.</w:t>
            </w:r>
          </w:p>
        </w:tc>
      </w:tr>
      <w:tr w:rsidR="00BD1407" w14:paraId="1537308D" w14:textId="77777777">
        <w:tc>
          <w:tcPr>
            <w:tcW w:w="9350" w:type="dxa"/>
            <w:gridSpan w:val="11"/>
          </w:tcPr>
          <w:p w14:paraId="6AD1FF2C" w14:textId="77777777" w:rsidR="00BD1407" w:rsidRDefault="00BD1407" w:rsidP="00306E9C">
            <w:pPr>
              <w:rPr>
                <w:rFonts w:eastAsia="Times New Roman" w:cs="Times New Roman"/>
                <w:color w:val="0E101A"/>
                <w:kern w:val="0"/>
                <w14:ligatures w14:val="none"/>
              </w:rPr>
            </w:pPr>
          </w:p>
        </w:tc>
      </w:tr>
      <w:tr w:rsidR="002C15B2" w14:paraId="32ABFEE3" w14:textId="77777777" w:rsidTr="002C15B2">
        <w:tc>
          <w:tcPr>
            <w:tcW w:w="9350" w:type="dxa"/>
            <w:gridSpan w:val="11"/>
            <w:shd w:val="clear" w:color="auto" w:fill="D9D9D9" w:themeFill="background1" w:themeFillShade="D9"/>
          </w:tcPr>
          <w:p w14:paraId="2BC7FFC5" w14:textId="446502DE" w:rsidR="002C15B2" w:rsidRDefault="002C15B2" w:rsidP="002C15B2">
            <w:pPr>
              <w:jc w:val="center"/>
              <w:rPr>
                <w:rFonts w:eastAsia="Times New Roman" w:cs="Times New Roman"/>
                <w:color w:val="0E101A"/>
                <w:kern w:val="0"/>
                <w14:ligatures w14:val="none"/>
              </w:rPr>
            </w:pPr>
            <w:r>
              <w:rPr>
                <w:rFonts w:eastAsia="Times New Roman" w:cs="Times New Roman"/>
                <w:color w:val="0E101A"/>
                <w:kern w:val="0"/>
                <w14:ligatures w14:val="none"/>
              </w:rPr>
              <w:t>Checklist</w:t>
            </w:r>
          </w:p>
        </w:tc>
      </w:tr>
      <w:tr w:rsidR="002C15B2" w14:paraId="761FCE19" w14:textId="77777777" w:rsidTr="002C15B2">
        <w:tc>
          <w:tcPr>
            <w:tcW w:w="445" w:type="dxa"/>
          </w:tcPr>
          <w:p w14:paraId="118833BC" w14:textId="77777777" w:rsidR="002C15B2" w:rsidRDefault="002C15B2" w:rsidP="00306E9C">
            <w:pPr>
              <w:rPr>
                <w:rFonts w:eastAsia="Times New Roman" w:cs="Times New Roman"/>
                <w:color w:val="0E101A"/>
                <w:kern w:val="0"/>
                <w14:ligatures w14:val="none"/>
              </w:rPr>
            </w:pPr>
          </w:p>
        </w:tc>
        <w:tc>
          <w:tcPr>
            <w:tcW w:w="8905" w:type="dxa"/>
            <w:gridSpan w:val="10"/>
          </w:tcPr>
          <w:p w14:paraId="3153C7AC" w14:textId="190E599F" w:rsidR="002C15B2" w:rsidRDefault="00333E46" w:rsidP="00306E9C">
            <w:pPr>
              <w:rPr>
                <w:rFonts w:eastAsia="Times New Roman" w:cs="Times New Roman"/>
                <w:color w:val="0E101A"/>
                <w:kern w:val="0"/>
                <w14:ligatures w14:val="none"/>
              </w:rPr>
            </w:pPr>
            <w:r>
              <w:rPr>
                <w:rFonts w:eastAsia="Times New Roman" w:cs="Times New Roman"/>
                <w:color w:val="0E101A"/>
                <w:kern w:val="0"/>
                <w14:ligatures w14:val="none"/>
              </w:rPr>
              <w:t>The congregation has completed a Holy Cow! Assessment (Full-Assessment)</w:t>
            </w:r>
          </w:p>
        </w:tc>
      </w:tr>
      <w:tr w:rsidR="00333E46" w14:paraId="3860BE60" w14:textId="77777777" w:rsidTr="002C15B2">
        <w:tc>
          <w:tcPr>
            <w:tcW w:w="445" w:type="dxa"/>
          </w:tcPr>
          <w:p w14:paraId="76578F74" w14:textId="77777777" w:rsidR="00333E46" w:rsidRDefault="00333E46" w:rsidP="00306E9C">
            <w:pPr>
              <w:rPr>
                <w:rFonts w:eastAsia="Times New Roman" w:cs="Times New Roman"/>
                <w:color w:val="0E101A"/>
                <w:kern w:val="0"/>
                <w14:ligatures w14:val="none"/>
              </w:rPr>
            </w:pPr>
          </w:p>
        </w:tc>
        <w:tc>
          <w:tcPr>
            <w:tcW w:w="8905" w:type="dxa"/>
            <w:gridSpan w:val="10"/>
          </w:tcPr>
          <w:p w14:paraId="182757D1" w14:textId="0A224E83" w:rsidR="00333E46" w:rsidRDefault="00333E46" w:rsidP="00306E9C">
            <w:pPr>
              <w:rPr>
                <w:rFonts w:eastAsia="Times New Roman" w:cs="Times New Roman"/>
                <w:color w:val="0E101A"/>
                <w:kern w:val="0"/>
                <w14:ligatures w14:val="none"/>
              </w:rPr>
            </w:pPr>
            <w:r>
              <w:rPr>
                <w:rFonts w:eastAsia="Times New Roman" w:cs="Times New Roman"/>
                <w:color w:val="0E101A"/>
                <w:kern w:val="0"/>
                <w14:ligatures w14:val="none"/>
              </w:rPr>
              <w:t>The congregation has</w:t>
            </w:r>
            <w:r w:rsidR="0089512C">
              <w:rPr>
                <w:rFonts w:eastAsia="Times New Roman" w:cs="Times New Roman"/>
                <w:color w:val="0E101A"/>
                <w:kern w:val="0"/>
                <w14:ligatures w14:val="none"/>
              </w:rPr>
              <w:t xml:space="preserve"> </w:t>
            </w:r>
            <w:r>
              <w:rPr>
                <w:rFonts w:eastAsia="Times New Roman" w:cs="Times New Roman"/>
                <w:color w:val="0E101A"/>
                <w:kern w:val="0"/>
                <w14:ligatures w14:val="none"/>
              </w:rPr>
              <w:t xml:space="preserve">reviewed its </w:t>
            </w:r>
            <w:proofErr w:type="spellStart"/>
            <w:r>
              <w:rPr>
                <w:rFonts w:eastAsia="Times New Roman" w:cs="Times New Roman"/>
                <w:color w:val="0E101A"/>
                <w:kern w:val="0"/>
                <w14:ligatures w14:val="none"/>
              </w:rPr>
              <w:t>MissionInsite</w:t>
            </w:r>
            <w:proofErr w:type="spellEnd"/>
            <w:r>
              <w:rPr>
                <w:rFonts w:eastAsia="Times New Roman" w:cs="Times New Roman"/>
                <w:color w:val="0E101A"/>
                <w:kern w:val="0"/>
                <w14:ligatures w14:val="none"/>
              </w:rPr>
              <w:t xml:space="preserve"> Report</w:t>
            </w:r>
            <w:r w:rsidR="00685A10">
              <w:rPr>
                <w:rFonts w:eastAsia="Times New Roman" w:cs="Times New Roman"/>
                <w:color w:val="0E101A"/>
                <w:kern w:val="0"/>
                <w14:ligatures w14:val="none"/>
              </w:rPr>
              <w:t xml:space="preserve"> and submitted the </w:t>
            </w:r>
            <w:proofErr w:type="spellStart"/>
            <w:r w:rsidR="00685A10">
              <w:rPr>
                <w:rFonts w:eastAsia="Times New Roman" w:cs="Times New Roman"/>
                <w:color w:val="0E101A"/>
                <w:kern w:val="0"/>
                <w14:ligatures w14:val="none"/>
              </w:rPr>
              <w:t>QuickInsite</w:t>
            </w:r>
            <w:proofErr w:type="spellEnd"/>
            <w:r w:rsidR="00685A10">
              <w:rPr>
                <w:rFonts w:eastAsia="Times New Roman" w:cs="Times New Roman"/>
                <w:color w:val="0E101A"/>
                <w:kern w:val="0"/>
                <w14:ligatures w14:val="none"/>
              </w:rPr>
              <w:t xml:space="preserve"> Worksheet. </w:t>
            </w:r>
          </w:p>
        </w:tc>
      </w:tr>
      <w:tr w:rsidR="00333E46" w14:paraId="3AC98627" w14:textId="77777777" w:rsidTr="002C15B2">
        <w:tc>
          <w:tcPr>
            <w:tcW w:w="445" w:type="dxa"/>
          </w:tcPr>
          <w:p w14:paraId="72B2D2A1" w14:textId="77777777" w:rsidR="00333E46" w:rsidRDefault="00333E46" w:rsidP="00306E9C">
            <w:pPr>
              <w:rPr>
                <w:rFonts w:eastAsia="Times New Roman" w:cs="Times New Roman"/>
                <w:color w:val="0E101A"/>
                <w:kern w:val="0"/>
                <w14:ligatures w14:val="none"/>
              </w:rPr>
            </w:pPr>
          </w:p>
        </w:tc>
        <w:tc>
          <w:tcPr>
            <w:tcW w:w="8905" w:type="dxa"/>
            <w:gridSpan w:val="10"/>
          </w:tcPr>
          <w:p w14:paraId="514763B9" w14:textId="77AD9476" w:rsidR="00601605" w:rsidRDefault="00333E46" w:rsidP="00306E9C">
            <w:pPr>
              <w:rPr>
                <w:rFonts w:eastAsia="Times New Roman" w:cs="Times New Roman"/>
                <w:color w:val="0E101A"/>
                <w:kern w:val="0"/>
                <w14:ligatures w14:val="none"/>
              </w:rPr>
            </w:pPr>
            <w:r>
              <w:rPr>
                <w:rFonts w:eastAsia="Times New Roman" w:cs="Times New Roman"/>
                <w:color w:val="0E101A"/>
                <w:kern w:val="0"/>
                <w14:ligatures w14:val="none"/>
              </w:rPr>
              <w:t xml:space="preserve">The congregation has </w:t>
            </w:r>
            <w:r w:rsidR="00601605">
              <w:rPr>
                <w:rFonts w:eastAsia="Times New Roman" w:cs="Times New Roman"/>
                <w:color w:val="0E101A"/>
                <w:kern w:val="0"/>
                <w14:ligatures w14:val="none"/>
              </w:rPr>
              <w:t>updated bylaws.</w:t>
            </w:r>
          </w:p>
        </w:tc>
      </w:tr>
      <w:tr w:rsidR="00601605" w14:paraId="4447F8D4" w14:textId="77777777" w:rsidTr="002C15B2">
        <w:tc>
          <w:tcPr>
            <w:tcW w:w="445" w:type="dxa"/>
          </w:tcPr>
          <w:p w14:paraId="3FDA9686" w14:textId="3BDE0B79" w:rsidR="00601605" w:rsidRDefault="00601605" w:rsidP="00306E9C">
            <w:pPr>
              <w:rPr>
                <w:rFonts w:eastAsia="Times New Roman" w:cs="Times New Roman"/>
                <w:color w:val="0E101A"/>
                <w:kern w:val="0"/>
                <w14:ligatures w14:val="none"/>
              </w:rPr>
            </w:pPr>
          </w:p>
        </w:tc>
        <w:tc>
          <w:tcPr>
            <w:tcW w:w="8905" w:type="dxa"/>
            <w:gridSpan w:val="10"/>
          </w:tcPr>
          <w:p w14:paraId="3FCD5BCF" w14:textId="66247A72" w:rsidR="00601605" w:rsidRDefault="00601605" w:rsidP="00306E9C">
            <w:pPr>
              <w:rPr>
                <w:rFonts w:eastAsia="Times New Roman" w:cs="Times New Roman"/>
                <w:color w:val="0E101A"/>
                <w:kern w:val="0"/>
                <w14:ligatures w14:val="none"/>
              </w:rPr>
            </w:pPr>
            <w:r>
              <w:rPr>
                <w:rFonts w:eastAsia="Times New Roman" w:cs="Times New Roman"/>
                <w:color w:val="0E101A"/>
                <w:kern w:val="0"/>
                <w14:ligatures w14:val="none"/>
              </w:rPr>
              <w:t xml:space="preserve">The congregation has completed the application above. </w:t>
            </w:r>
          </w:p>
        </w:tc>
      </w:tr>
      <w:tr w:rsidR="00601605" w14:paraId="46199C19" w14:textId="77777777" w:rsidTr="002C15B2">
        <w:tc>
          <w:tcPr>
            <w:tcW w:w="445" w:type="dxa"/>
          </w:tcPr>
          <w:p w14:paraId="29A0B467" w14:textId="77777777" w:rsidR="00601605" w:rsidRDefault="00601605" w:rsidP="00306E9C">
            <w:pPr>
              <w:rPr>
                <w:rFonts w:eastAsia="Times New Roman" w:cs="Times New Roman"/>
                <w:color w:val="0E101A"/>
                <w:kern w:val="0"/>
                <w14:ligatures w14:val="none"/>
              </w:rPr>
            </w:pPr>
          </w:p>
        </w:tc>
        <w:tc>
          <w:tcPr>
            <w:tcW w:w="8905" w:type="dxa"/>
            <w:gridSpan w:val="10"/>
          </w:tcPr>
          <w:p w14:paraId="1535A578" w14:textId="7009AC80" w:rsidR="00601605" w:rsidRDefault="00601605" w:rsidP="00306E9C">
            <w:pPr>
              <w:rPr>
                <w:rFonts w:eastAsia="Times New Roman" w:cs="Times New Roman"/>
                <w:color w:val="0E101A"/>
                <w:kern w:val="0"/>
                <w14:ligatures w14:val="none"/>
              </w:rPr>
            </w:pPr>
            <w:r>
              <w:rPr>
                <w:rFonts w:eastAsia="Times New Roman" w:cs="Times New Roman"/>
                <w:color w:val="0E101A"/>
                <w:kern w:val="0"/>
                <w14:ligatures w14:val="none"/>
              </w:rPr>
              <w:t xml:space="preserve">The congregation has submitted a financial health assessment electronically or </w:t>
            </w:r>
            <w:r w:rsidR="00451B63">
              <w:rPr>
                <w:rFonts w:eastAsia="Times New Roman" w:cs="Times New Roman"/>
                <w:color w:val="0E101A"/>
                <w:kern w:val="0"/>
                <w14:ligatures w14:val="none"/>
              </w:rPr>
              <w:t>via email.</w:t>
            </w:r>
          </w:p>
        </w:tc>
      </w:tr>
      <w:tr w:rsidR="00451B63" w14:paraId="785A7584" w14:textId="77777777" w:rsidTr="002C15B2">
        <w:tc>
          <w:tcPr>
            <w:tcW w:w="445" w:type="dxa"/>
          </w:tcPr>
          <w:p w14:paraId="3277507A" w14:textId="77777777" w:rsidR="00451B63" w:rsidRDefault="00451B63" w:rsidP="00306E9C">
            <w:pPr>
              <w:rPr>
                <w:rFonts w:eastAsia="Times New Roman" w:cs="Times New Roman"/>
                <w:color w:val="0E101A"/>
                <w:kern w:val="0"/>
                <w14:ligatures w14:val="none"/>
              </w:rPr>
            </w:pPr>
          </w:p>
        </w:tc>
        <w:tc>
          <w:tcPr>
            <w:tcW w:w="8905" w:type="dxa"/>
            <w:gridSpan w:val="10"/>
          </w:tcPr>
          <w:p w14:paraId="26572606" w14:textId="4A86339C" w:rsidR="00451B63" w:rsidRDefault="00451B63" w:rsidP="00306E9C">
            <w:pPr>
              <w:rPr>
                <w:rFonts w:eastAsia="Times New Roman" w:cs="Times New Roman"/>
                <w:color w:val="0E101A"/>
                <w:kern w:val="0"/>
                <w14:ligatures w14:val="none"/>
              </w:rPr>
            </w:pPr>
            <w:r>
              <w:rPr>
                <w:rFonts w:eastAsia="Times New Roman" w:cs="Times New Roman"/>
                <w:color w:val="0E101A"/>
                <w:kern w:val="0"/>
                <w14:ligatures w14:val="none"/>
              </w:rPr>
              <w:t>The congregation has submitted three years of annual reports and financial reports.</w:t>
            </w:r>
          </w:p>
        </w:tc>
      </w:tr>
      <w:tr w:rsidR="00451B63" w14:paraId="3A1583E3" w14:textId="77777777" w:rsidTr="000F44DE">
        <w:trPr>
          <w:trHeight w:val="64"/>
        </w:trPr>
        <w:tc>
          <w:tcPr>
            <w:tcW w:w="445" w:type="dxa"/>
          </w:tcPr>
          <w:p w14:paraId="525529A8" w14:textId="77777777" w:rsidR="00451B63" w:rsidRDefault="00451B63" w:rsidP="00306E9C">
            <w:pPr>
              <w:rPr>
                <w:rFonts w:eastAsia="Times New Roman" w:cs="Times New Roman"/>
                <w:color w:val="0E101A"/>
                <w:kern w:val="0"/>
                <w14:ligatures w14:val="none"/>
              </w:rPr>
            </w:pPr>
          </w:p>
        </w:tc>
        <w:tc>
          <w:tcPr>
            <w:tcW w:w="8905" w:type="dxa"/>
            <w:gridSpan w:val="10"/>
          </w:tcPr>
          <w:p w14:paraId="282BF9A9" w14:textId="0E6BBC89" w:rsidR="00451B63" w:rsidRDefault="00451B63" w:rsidP="00306E9C">
            <w:pPr>
              <w:rPr>
                <w:rFonts w:eastAsia="Times New Roman" w:cs="Times New Roman"/>
                <w:color w:val="0E101A"/>
                <w:kern w:val="0"/>
                <w14:ligatures w14:val="none"/>
              </w:rPr>
            </w:pPr>
            <w:r>
              <w:rPr>
                <w:rFonts w:eastAsia="Times New Roman" w:cs="Times New Roman"/>
                <w:color w:val="0E101A"/>
                <w:kern w:val="0"/>
                <w14:ligatures w14:val="none"/>
              </w:rPr>
              <w:t xml:space="preserve">The congregation has </w:t>
            </w:r>
            <w:r w:rsidR="009A610D">
              <w:rPr>
                <w:rFonts w:eastAsia="Times New Roman" w:cs="Times New Roman"/>
                <w:color w:val="0E101A"/>
                <w:kern w:val="0"/>
                <w14:ligatures w14:val="none"/>
              </w:rPr>
              <w:t>scheduled a meeting with the Pastor Salary Support Team.</w:t>
            </w:r>
          </w:p>
        </w:tc>
      </w:tr>
    </w:tbl>
    <w:p w14:paraId="418EFC9D" w14:textId="34C4897F" w:rsidR="006D4612" w:rsidRDefault="006D4612" w:rsidP="00891042">
      <w:pPr>
        <w:rPr>
          <w:rFonts w:eastAsia="Times New Roman" w:cs="Times New Roman"/>
          <w:color w:val="0E101A"/>
          <w:kern w:val="0"/>
          <w14:ligatures w14:val="none"/>
        </w:rPr>
      </w:pPr>
    </w:p>
    <w:p w14:paraId="1152E915" w14:textId="2339F7C8" w:rsidR="00891042" w:rsidRDefault="00891042" w:rsidP="00891042">
      <w:pPr>
        <w:rPr>
          <w:rFonts w:eastAsia="Times New Roman" w:cs="Times New Roman"/>
          <w:color w:val="0E101A"/>
          <w:kern w:val="0"/>
          <w14:ligatures w14:val="none"/>
        </w:rPr>
      </w:pPr>
    </w:p>
    <w:p w14:paraId="093A48C2" w14:textId="1306C66A" w:rsidR="004617D0" w:rsidRPr="006554CA" w:rsidRDefault="004617D0" w:rsidP="00891042">
      <w:pPr>
        <w:rPr>
          <w:rFonts w:eastAsia="Times New Roman" w:cs="Times New Roman"/>
          <w:color w:val="0E101A"/>
          <w:kern w:val="0"/>
          <w14:ligatures w14:val="none"/>
        </w:rPr>
      </w:pPr>
    </w:p>
    <w:sectPr w:rsidR="004617D0" w:rsidRPr="006554CA" w:rsidSect="00E811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46F5" w14:textId="77777777" w:rsidR="00E8119E" w:rsidRDefault="00E8119E" w:rsidP="002478EC">
      <w:r>
        <w:separator/>
      </w:r>
    </w:p>
  </w:endnote>
  <w:endnote w:type="continuationSeparator" w:id="0">
    <w:p w14:paraId="073D85D5" w14:textId="77777777" w:rsidR="00E8119E" w:rsidRDefault="00E8119E" w:rsidP="002478EC">
      <w:r>
        <w:continuationSeparator/>
      </w:r>
    </w:p>
  </w:endnote>
  <w:endnote w:type="continuationNotice" w:id="1">
    <w:p w14:paraId="70F083BC" w14:textId="77777777" w:rsidR="00E8119E" w:rsidRDefault="00E81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BB98" w14:textId="2EA0CF6C" w:rsidR="002478EC" w:rsidRDefault="002478EC">
    <w:pPr>
      <w:pStyle w:val="Footer"/>
    </w:pPr>
    <w:r>
      <w:t>Updated: January 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36D1" w14:textId="77777777" w:rsidR="00E8119E" w:rsidRDefault="00E8119E" w:rsidP="002478EC">
      <w:r>
        <w:separator/>
      </w:r>
    </w:p>
  </w:footnote>
  <w:footnote w:type="continuationSeparator" w:id="0">
    <w:p w14:paraId="71FABD93" w14:textId="77777777" w:rsidR="00E8119E" w:rsidRDefault="00E8119E" w:rsidP="002478EC">
      <w:r>
        <w:continuationSeparator/>
      </w:r>
    </w:p>
  </w:footnote>
  <w:footnote w:type="continuationNotice" w:id="1">
    <w:p w14:paraId="481E1E54" w14:textId="77777777" w:rsidR="00E8119E" w:rsidRDefault="00E81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20"/>
        <w:szCs w:val="20"/>
      </w:rPr>
      <w:id w:val="665443488"/>
      <w:docPartObj>
        <w:docPartGallery w:val="Page Numbers (Top of Page)"/>
        <w:docPartUnique/>
      </w:docPartObj>
    </w:sdtPr>
    <w:sdtEndPr>
      <w:rPr>
        <w:b/>
        <w:bCs/>
        <w:noProof/>
        <w:color w:val="auto"/>
        <w:spacing w:val="0"/>
      </w:rPr>
    </w:sdtEndPr>
    <w:sdtContent>
      <w:p w14:paraId="5E97F341" w14:textId="0218FE00" w:rsidR="006A3059" w:rsidRPr="006A3059" w:rsidRDefault="006A3059">
        <w:pPr>
          <w:pStyle w:val="Header"/>
          <w:pBdr>
            <w:bottom w:val="single" w:sz="4" w:space="1" w:color="D9D9D9" w:themeColor="background1" w:themeShade="D9"/>
          </w:pBdr>
          <w:jc w:val="right"/>
          <w:rPr>
            <w:b/>
            <w:bCs/>
            <w:sz w:val="20"/>
            <w:szCs w:val="20"/>
          </w:rPr>
        </w:pPr>
        <w:r w:rsidRPr="006A3059">
          <w:rPr>
            <w:rFonts w:cs="Times New Roman"/>
            <w:color w:val="7F7F7F" w:themeColor="background1" w:themeShade="7F"/>
            <w:spacing w:val="60"/>
            <w:sz w:val="20"/>
            <w:szCs w:val="20"/>
          </w:rPr>
          <w:t>Page</w:t>
        </w:r>
        <w:r w:rsidRPr="006A3059">
          <w:rPr>
            <w:rFonts w:cs="Times New Roman"/>
            <w:sz w:val="20"/>
            <w:szCs w:val="20"/>
          </w:rPr>
          <w:t xml:space="preserve"> | </w:t>
        </w:r>
        <w:r w:rsidRPr="006A3059">
          <w:rPr>
            <w:rFonts w:cs="Times New Roman"/>
            <w:sz w:val="20"/>
            <w:szCs w:val="20"/>
          </w:rPr>
          <w:fldChar w:fldCharType="begin"/>
        </w:r>
        <w:r w:rsidRPr="006A3059">
          <w:rPr>
            <w:rFonts w:cs="Times New Roman"/>
            <w:sz w:val="20"/>
            <w:szCs w:val="20"/>
          </w:rPr>
          <w:instrText xml:space="preserve"> PAGE   \* MERGEFORMAT </w:instrText>
        </w:r>
        <w:r w:rsidRPr="006A3059">
          <w:rPr>
            <w:rFonts w:cs="Times New Roman"/>
            <w:sz w:val="20"/>
            <w:szCs w:val="20"/>
          </w:rPr>
          <w:fldChar w:fldCharType="separate"/>
        </w:r>
        <w:r w:rsidRPr="006A3059">
          <w:rPr>
            <w:rFonts w:cs="Times New Roman"/>
            <w:b/>
            <w:bCs/>
            <w:noProof/>
            <w:sz w:val="20"/>
            <w:szCs w:val="20"/>
          </w:rPr>
          <w:t>2</w:t>
        </w:r>
        <w:r w:rsidRPr="006A3059">
          <w:rPr>
            <w:rFonts w:cs="Times New Roman"/>
            <w:b/>
            <w:bCs/>
            <w:noProof/>
            <w:sz w:val="20"/>
            <w:szCs w:val="20"/>
          </w:rPr>
          <w:fldChar w:fldCharType="end"/>
        </w:r>
      </w:p>
    </w:sdtContent>
  </w:sdt>
  <w:p w14:paraId="4D6674EC" w14:textId="77777777" w:rsidR="006A3059" w:rsidRDefault="006A3059">
    <w:pPr>
      <w:pStyle w:val="Header"/>
    </w:pPr>
  </w:p>
</w:hdr>
</file>

<file path=word/intelligence2.xml><?xml version="1.0" encoding="utf-8"?>
<int2:intelligence xmlns:int2="http://schemas.microsoft.com/office/intelligence/2020/intelligence" xmlns:oel="http://schemas.microsoft.com/office/2019/extlst">
  <int2:observations>
    <int2:textHash int2:hashCode="mJQBsjRdxrNIbp" int2:id="hkiEMou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46D"/>
    <w:multiLevelType w:val="hybridMultilevel"/>
    <w:tmpl w:val="A126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64100"/>
    <w:multiLevelType w:val="multilevel"/>
    <w:tmpl w:val="D83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C4388"/>
    <w:multiLevelType w:val="hybridMultilevel"/>
    <w:tmpl w:val="FA82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05EE"/>
    <w:multiLevelType w:val="hybridMultilevel"/>
    <w:tmpl w:val="5C4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43D1A"/>
    <w:multiLevelType w:val="hybridMultilevel"/>
    <w:tmpl w:val="9E24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F35CE"/>
    <w:multiLevelType w:val="hybridMultilevel"/>
    <w:tmpl w:val="D2F8E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F3430"/>
    <w:multiLevelType w:val="hybridMultilevel"/>
    <w:tmpl w:val="B46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23084"/>
    <w:multiLevelType w:val="hybridMultilevel"/>
    <w:tmpl w:val="E690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8A15A0"/>
    <w:multiLevelType w:val="hybridMultilevel"/>
    <w:tmpl w:val="A210F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011EF"/>
    <w:multiLevelType w:val="hybridMultilevel"/>
    <w:tmpl w:val="7730E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738FD"/>
    <w:multiLevelType w:val="hybridMultilevel"/>
    <w:tmpl w:val="833641E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D11E19"/>
    <w:multiLevelType w:val="multilevel"/>
    <w:tmpl w:val="9FC2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16EB4"/>
    <w:multiLevelType w:val="hybridMultilevel"/>
    <w:tmpl w:val="2002485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F2354"/>
    <w:multiLevelType w:val="multilevel"/>
    <w:tmpl w:val="ED7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42F34"/>
    <w:multiLevelType w:val="hybridMultilevel"/>
    <w:tmpl w:val="3EF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07627"/>
    <w:multiLevelType w:val="hybridMultilevel"/>
    <w:tmpl w:val="1F22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836391">
    <w:abstractNumId w:val="9"/>
  </w:num>
  <w:num w:numId="2" w16cid:durableId="813181441">
    <w:abstractNumId w:val="4"/>
  </w:num>
  <w:num w:numId="3" w16cid:durableId="1050108991">
    <w:abstractNumId w:val="0"/>
  </w:num>
  <w:num w:numId="4" w16cid:durableId="1658803152">
    <w:abstractNumId w:val="3"/>
  </w:num>
  <w:num w:numId="5" w16cid:durableId="687605630">
    <w:abstractNumId w:val="13"/>
  </w:num>
  <w:num w:numId="6" w16cid:durableId="374702041">
    <w:abstractNumId w:val="1"/>
  </w:num>
  <w:num w:numId="7" w16cid:durableId="442653244">
    <w:abstractNumId w:val="15"/>
  </w:num>
  <w:num w:numId="8" w16cid:durableId="17238005">
    <w:abstractNumId w:val="6"/>
  </w:num>
  <w:num w:numId="9" w16cid:durableId="1046444768">
    <w:abstractNumId w:val="5"/>
  </w:num>
  <w:num w:numId="10" w16cid:durableId="160893631">
    <w:abstractNumId w:val="12"/>
  </w:num>
  <w:num w:numId="11" w16cid:durableId="1522356324">
    <w:abstractNumId w:val="10"/>
  </w:num>
  <w:num w:numId="12" w16cid:durableId="293096718">
    <w:abstractNumId w:val="8"/>
  </w:num>
  <w:num w:numId="13" w16cid:durableId="1823236101">
    <w:abstractNumId w:val="11"/>
  </w:num>
  <w:num w:numId="14" w16cid:durableId="1692801056">
    <w:abstractNumId w:val="7"/>
  </w:num>
  <w:num w:numId="15" w16cid:durableId="551381528">
    <w:abstractNumId w:val="14"/>
  </w:num>
  <w:num w:numId="16" w16cid:durableId="428547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DC"/>
    <w:rsid w:val="0000002E"/>
    <w:rsid w:val="0000284C"/>
    <w:rsid w:val="000066F5"/>
    <w:rsid w:val="000125AF"/>
    <w:rsid w:val="000155DC"/>
    <w:rsid w:val="00021AAA"/>
    <w:rsid w:val="0002742E"/>
    <w:rsid w:val="00032387"/>
    <w:rsid w:val="000330FE"/>
    <w:rsid w:val="00033E49"/>
    <w:rsid w:val="0004157A"/>
    <w:rsid w:val="00046AED"/>
    <w:rsid w:val="00050C29"/>
    <w:rsid w:val="0007181E"/>
    <w:rsid w:val="000A0722"/>
    <w:rsid w:val="000A2A09"/>
    <w:rsid w:val="000A401C"/>
    <w:rsid w:val="000A47FE"/>
    <w:rsid w:val="000C1F4B"/>
    <w:rsid w:val="000D2684"/>
    <w:rsid w:val="000E49E4"/>
    <w:rsid w:val="000E52DC"/>
    <w:rsid w:val="000E79FF"/>
    <w:rsid w:val="000F44DE"/>
    <w:rsid w:val="001021B5"/>
    <w:rsid w:val="00113409"/>
    <w:rsid w:val="00121CA9"/>
    <w:rsid w:val="0013078B"/>
    <w:rsid w:val="00134BC8"/>
    <w:rsid w:val="00134DE3"/>
    <w:rsid w:val="00145C88"/>
    <w:rsid w:val="00150AE2"/>
    <w:rsid w:val="00154BB3"/>
    <w:rsid w:val="00155DD5"/>
    <w:rsid w:val="00164A6C"/>
    <w:rsid w:val="00167047"/>
    <w:rsid w:val="001724C6"/>
    <w:rsid w:val="00180AA2"/>
    <w:rsid w:val="00196777"/>
    <w:rsid w:val="001B10C5"/>
    <w:rsid w:val="001B1511"/>
    <w:rsid w:val="001B166D"/>
    <w:rsid w:val="001B67AA"/>
    <w:rsid w:val="001D037F"/>
    <w:rsid w:val="002367E4"/>
    <w:rsid w:val="00240F49"/>
    <w:rsid w:val="002478EC"/>
    <w:rsid w:val="00266D7F"/>
    <w:rsid w:val="002709DA"/>
    <w:rsid w:val="00290D91"/>
    <w:rsid w:val="0029676C"/>
    <w:rsid w:val="002972E3"/>
    <w:rsid w:val="002B0E9C"/>
    <w:rsid w:val="002B3B61"/>
    <w:rsid w:val="002C0C5A"/>
    <w:rsid w:val="002C15B2"/>
    <w:rsid w:val="002E31C3"/>
    <w:rsid w:val="002E5C6B"/>
    <w:rsid w:val="002E7FF9"/>
    <w:rsid w:val="002F6030"/>
    <w:rsid w:val="0030281F"/>
    <w:rsid w:val="00306E9C"/>
    <w:rsid w:val="00311B3A"/>
    <w:rsid w:val="003238A3"/>
    <w:rsid w:val="00323E45"/>
    <w:rsid w:val="00333E46"/>
    <w:rsid w:val="00344C73"/>
    <w:rsid w:val="00355687"/>
    <w:rsid w:val="00362FC5"/>
    <w:rsid w:val="00376183"/>
    <w:rsid w:val="003836BE"/>
    <w:rsid w:val="00383E0F"/>
    <w:rsid w:val="0038609E"/>
    <w:rsid w:val="00396FAD"/>
    <w:rsid w:val="003C4728"/>
    <w:rsid w:val="00417734"/>
    <w:rsid w:val="00432628"/>
    <w:rsid w:val="00433F3C"/>
    <w:rsid w:val="00435086"/>
    <w:rsid w:val="00450413"/>
    <w:rsid w:val="00450E57"/>
    <w:rsid w:val="00451B63"/>
    <w:rsid w:val="00456854"/>
    <w:rsid w:val="00460F64"/>
    <w:rsid w:val="004617D0"/>
    <w:rsid w:val="00464DE0"/>
    <w:rsid w:val="00471A36"/>
    <w:rsid w:val="00486C2C"/>
    <w:rsid w:val="00491A86"/>
    <w:rsid w:val="004B55D2"/>
    <w:rsid w:val="004C4EBA"/>
    <w:rsid w:val="004C7444"/>
    <w:rsid w:val="004D4B59"/>
    <w:rsid w:val="004E0E13"/>
    <w:rsid w:val="004F19D7"/>
    <w:rsid w:val="00500C02"/>
    <w:rsid w:val="00504140"/>
    <w:rsid w:val="00516B74"/>
    <w:rsid w:val="00524712"/>
    <w:rsid w:val="00527B35"/>
    <w:rsid w:val="005433A1"/>
    <w:rsid w:val="00562C3A"/>
    <w:rsid w:val="0057476E"/>
    <w:rsid w:val="005A0A1F"/>
    <w:rsid w:val="005A0BB3"/>
    <w:rsid w:val="005B78B3"/>
    <w:rsid w:val="005D0CCF"/>
    <w:rsid w:val="005D33E7"/>
    <w:rsid w:val="005E07B4"/>
    <w:rsid w:val="005F2499"/>
    <w:rsid w:val="005F6B32"/>
    <w:rsid w:val="0060133D"/>
    <w:rsid w:val="00601605"/>
    <w:rsid w:val="00611682"/>
    <w:rsid w:val="00612C31"/>
    <w:rsid w:val="00617CC7"/>
    <w:rsid w:val="006239C5"/>
    <w:rsid w:val="0062710C"/>
    <w:rsid w:val="006554CA"/>
    <w:rsid w:val="006562E8"/>
    <w:rsid w:val="00661D57"/>
    <w:rsid w:val="00666460"/>
    <w:rsid w:val="00681171"/>
    <w:rsid w:val="006821F6"/>
    <w:rsid w:val="00684BD2"/>
    <w:rsid w:val="00685A10"/>
    <w:rsid w:val="006A3059"/>
    <w:rsid w:val="006A68E6"/>
    <w:rsid w:val="006A7B0E"/>
    <w:rsid w:val="006A7DFC"/>
    <w:rsid w:val="006C131A"/>
    <w:rsid w:val="006D4612"/>
    <w:rsid w:val="006E0A69"/>
    <w:rsid w:val="006E2D19"/>
    <w:rsid w:val="006F14BA"/>
    <w:rsid w:val="0071447F"/>
    <w:rsid w:val="007266ED"/>
    <w:rsid w:val="00735A5D"/>
    <w:rsid w:val="0074794E"/>
    <w:rsid w:val="007705D0"/>
    <w:rsid w:val="0077604F"/>
    <w:rsid w:val="0078082E"/>
    <w:rsid w:val="0078169F"/>
    <w:rsid w:val="007849E5"/>
    <w:rsid w:val="00796A5F"/>
    <w:rsid w:val="00796E42"/>
    <w:rsid w:val="007C0686"/>
    <w:rsid w:val="007D14D8"/>
    <w:rsid w:val="007E16A8"/>
    <w:rsid w:val="007E4382"/>
    <w:rsid w:val="007E44E2"/>
    <w:rsid w:val="007F4292"/>
    <w:rsid w:val="008005E8"/>
    <w:rsid w:val="008009C0"/>
    <w:rsid w:val="008250C3"/>
    <w:rsid w:val="00874E7F"/>
    <w:rsid w:val="00882DFB"/>
    <w:rsid w:val="00891042"/>
    <w:rsid w:val="00894E36"/>
    <w:rsid w:val="0089512C"/>
    <w:rsid w:val="008963E7"/>
    <w:rsid w:val="008A448D"/>
    <w:rsid w:val="008D0959"/>
    <w:rsid w:val="008E081C"/>
    <w:rsid w:val="008E7906"/>
    <w:rsid w:val="00900E6B"/>
    <w:rsid w:val="00902708"/>
    <w:rsid w:val="00903063"/>
    <w:rsid w:val="00940924"/>
    <w:rsid w:val="00942991"/>
    <w:rsid w:val="009555EA"/>
    <w:rsid w:val="00972817"/>
    <w:rsid w:val="00975321"/>
    <w:rsid w:val="00977D2F"/>
    <w:rsid w:val="0098344D"/>
    <w:rsid w:val="009969F6"/>
    <w:rsid w:val="009A610D"/>
    <w:rsid w:val="009A65D3"/>
    <w:rsid w:val="009A796D"/>
    <w:rsid w:val="009B6334"/>
    <w:rsid w:val="009B7854"/>
    <w:rsid w:val="009C31F3"/>
    <w:rsid w:val="009D236D"/>
    <w:rsid w:val="009E7AEB"/>
    <w:rsid w:val="00A02750"/>
    <w:rsid w:val="00A0708B"/>
    <w:rsid w:val="00A216FC"/>
    <w:rsid w:val="00A22C2B"/>
    <w:rsid w:val="00A23AF4"/>
    <w:rsid w:val="00A25A29"/>
    <w:rsid w:val="00A25B11"/>
    <w:rsid w:val="00A26BF7"/>
    <w:rsid w:val="00A2714B"/>
    <w:rsid w:val="00A30442"/>
    <w:rsid w:val="00A344A8"/>
    <w:rsid w:val="00A377AC"/>
    <w:rsid w:val="00A37F9B"/>
    <w:rsid w:val="00A4473D"/>
    <w:rsid w:val="00A539A2"/>
    <w:rsid w:val="00A61269"/>
    <w:rsid w:val="00A770AE"/>
    <w:rsid w:val="00A77E01"/>
    <w:rsid w:val="00A92F40"/>
    <w:rsid w:val="00A9452A"/>
    <w:rsid w:val="00AA1CE2"/>
    <w:rsid w:val="00AA31B3"/>
    <w:rsid w:val="00AB0479"/>
    <w:rsid w:val="00AB7D9F"/>
    <w:rsid w:val="00AC046F"/>
    <w:rsid w:val="00AC04EE"/>
    <w:rsid w:val="00AE6AC4"/>
    <w:rsid w:val="00AE6B29"/>
    <w:rsid w:val="00AF0970"/>
    <w:rsid w:val="00AF3A4E"/>
    <w:rsid w:val="00AF6E16"/>
    <w:rsid w:val="00B048F1"/>
    <w:rsid w:val="00B076C1"/>
    <w:rsid w:val="00B2727A"/>
    <w:rsid w:val="00B60115"/>
    <w:rsid w:val="00B67342"/>
    <w:rsid w:val="00B75D72"/>
    <w:rsid w:val="00B8171E"/>
    <w:rsid w:val="00BA4F89"/>
    <w:rsid w:val="00BA7F73"/>
    <w:rsid w:val="00BD1407"/>
    <w:rsid w:val="00BD14BB"/>
    <w:rsid w:val="00BE1558"/>
    <w:rsid w:val="00BE42F0"/>
    <w:rsid w:val="00BE4EE2"/>
    <w:rsid w:val="00BF15AE"/>
    <w:rsid w:val="00C007E4"/>
    <w:rsid w:val="00C03E0A"/>
    <w:rsid w:val="00C13BEA"/>
    <w:rsid w:val="00C2348B"/>
    <w:rsid w:val="00C5551B"/>
    <w:rsid w:val="00C55EC6"/>
    <w:rsid w:val="00C5769C"/>
    <w:rsid w:val="00C62BC7"/>
    <w:rsid w:val="00C653B0"/>
    <w:rsid w:val="00C6559B"/>
    <w:rsid w:val="00C85248"/>
    <w:rsid w:val="00C94326"/>
    <w:rsid w:val="00CA1721"/>
    <w:rsid w:val="00CA59FD"/>
    <w:rsid w:val="00CA668D"/>
    <w:rsid w:val="00CC20EB"/>
    <w:rsid w:val="00CC2100"/>
    <w:rsid w:val="00CD05E1"/>
    <w:rsid w:val="00CD2FCD"/>
    <w:rsid w:val="00CD3B36"/>
    <w:rsid w:val="00CE1493"/>
    <w:rsid w:val="00CE250F"/>
    <w:rsid w:val="00CE45DD"/>
    <w:rsid w:val="00D01096"/>
    <w:rsid w:val="00D13089"/>
    <w:rsid w:val="00D23E8F"/>
    <w:rsid w:val="00D307FE"/>
    <w:rsid w:val="00D70A44"/>
    <w:rsid w:val="00D80318"/>
    <w:rsid w:val="00D80B47"/>
    <w:rsid w:val="00D812EE"/>
    <w:rsid w:val="00D81BA0"/>
    <w:rsid w:val="00D84F05"/>
    <w:rsid w:val="00D863CF"/>
    <w:rsid w:val="00D90CAF"/>
    <w:rsid w:val="00DB2D0B"/>
    <w:rsid w:val="00DB4BB4"/>
    <w:rsid w:val="00DB4C89"/>
    <w:rsid w:val="00DC0018"/>
    <w:rsid w:val="00DC3251"/>
    <w:rsid w:val="00DD6031"/>
    <w:rsid w:val="00DE1E37"/>
    <w:rsid w:val="00DF5832"/>
    <w:rsid w:val="00DF5F96"/>
    <w:rsid w:val="00E01C18"/>
    <w:rsid w:val="00E03EED"/>
    <w:rsid w:val="00E116BE"/>
    <w:rsid w:val="00E21CEE"/>
    <w:rsid w:val="00E238CA"/>
    <w:rsid w:val="00E42531"/>
    <w:rsid w:val="00E4752C"/>
    <w:rsid w:val="00E546A3"/>
    <w:rsid w:val="00E54CA8"/>
    <w:rsid w:val="00E57DD9"/>
    <w:rsid w:val="00E67674"/>
    <w:rsid w:val="00E74004"/>
    <w:rsid w:val="00E8119E"/>
    <w:rsid w:val="00E83A52"/>
    <w:rsid w:val="00E91423"/>
    <w:rsid w:val="00E97F3D"/>
    <w:rsid w:val="00EA05D1"/>
    <w:rsid w:val="00EB5A05"/>
    <w:rsid w:val="00EC2CDA"/>
    <w:rsid w:val="00EC54DE"/>
    <w:rsid w:val="00F10F16"/>
    <w:rsid w:val="00F13B3E"/>
    <w:rsid w:val="00F23742"/>
    <w:rsid w:val="00F31CCE"/>
    <w:rsid w:val="00F34E48"/>
    <w:rsid w:val="00F51795"/>
    <w:rsid w:val="00F5351B"/>
    <w:rsid w:val="00F57A09"/>
    <w:rsid w:val="00F65AD2"/>
    <w:rsid w:val="00F71373"/>
    <w:rsid w:val="00F72E12"/>
    <w:rsid w:val="00F81BA0"/>
    <w:rsid w:val="00F90DA4"/>
    <w:rsid w:val="00F91B6D"/>
    <w:rsid w:val="00F94419"/>
    <w:rsid w:val="00FA4109"/>
    <w:rsid w:val="00FB6071"/>
    <w:rsid w:val="00FE37D4"/>
    <w:rsid w:val="00FE7438"/>
    <w:rsid w:val="00FF7E42"/>
    <w:rsid w:val="0AF37674"/>
    <w:rsid w:val="0C4713DF"/>
    <w:rsid w:val="14D091B1"/>
    <w:rsid w:val="4341AAE6"/>
    <w:rsid w:val="4BB60341"/>
    <w:rsid w:val="7A8CA4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BC5B"/>
  <w15:chartTrackingRefBased/>
  <w15:docId w15:val="{D5BDF567-6848-418C-84D8-4BBA6D12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28"/>
    <w:pPr>
      <w:ind w:left="720"/>
      <w:contextualSpacing/>
    </w:pPr>
  </w:style>
  <w:style w:type="paragraph" w:styleId="Revision">
    <w:name w:val="Revision"/>
    <w:hidden/>
    <w:uiPriority w:val="99"/>
    <w:semiHidden/>
    <w:rsid w:val="0052471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A9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6460"/>
    <w:rPr>
      <w:b/>
      <w:bCs/>
    </w:rPr>
  </w:style>
  <w:style w:type="character" w:customStyle="1" w:styleId="CommentSubjectChar">
    <w:name w:val="Comment Subject Char"/>
    <w:basedOn w:val="CommentTextChar"/>
    <w:link w:val="CommentSubject"/>
    <w:uiPriority w:val="99"/>
    <w:semiHidden/>
    <w:rsid w:val="00666460"/>
    <w:rPr>
      <w:b/>
      <w:bCs/>
      <w:sz w:val="20"/>
      <w:szCs w:val="20"/>
    </w:rPr>
  </w:style>
  <w:style w:type="character" w:styleId="Hyperlink">
    <w:name w:val="Hyperlink"/>
    <w:basedOn w:val="DefaultParagraphFont"/>
    <w:uiPriority w:val="99"/>
    <w:unhideWhenUsed/>
    <w:rsid w:val="00D23E8F"/>
    <w:rPr>
      <w:color w:val="0563C1" w:themeColor="hyperlink"/>
      <w:u w:val="single"/>
    </w:rPr>
  </w:style>
  <w:style w:type="character" w:styleId="UnresolvedMention">
    <w:name w:val="Unresolved Mention"/>
    <w:basedOn w:val="DefaultParagraphFont"/>
    <w:uiPriority w:val="99"/>
    <w:semiHidden/>
    <w:unhideWhenUsed/>
    <w:rsid w:val="00D23E8F"/>
    <w:rPr>
      <w:color w:val="605E5C"/>
      <w:shd w:val="clear" w:color="auto" w:fill="E1DFDD"/>
    </w:rPr>
  </w:style>
  <w:style w:type="paragraph" w:styleId="Header">
    <w:name w:val="header"/>
    <w:basedOn w:val="Normal"/>
    <w:link w:val="HeaderChar"/>
    <w:uiPriority w:val="99"/>
    <w:unhideWhenUsed/>
    <w:rsid w:val="002478EC"/>
    <w:pPr>
      <w:tabs>
        <w:tab w:val="center" w:pos="4680"/>
        <w:tab w:val="right" w:pos="9360"/>
      </w:tabs>
    </w:pPr>
  </w:style>
  <w:style w:type="character" w:customStyle="1" w:styleId="HeaderChar">
    <w:name w:val="Header Char"/>
    <w:basedOn w:val="DefaultParagraphFont"/>
    <w:link w:val="Header"/>
    <w:uiPriority w:val="99"/>
    <w:rsid w:val="002478EC"/>
  </w:style>
  <w:style w:type="paragraph" w:styleId="Footer">
    <w:name w:val="footer"/>
    <w:basedOn w:val="Normal"/>
    <w:link w:val="FooterChar"/>
    <w:uiPriority w:val="99"/>
    <w:unhideWhenUsed/>
    <w:rsid w:val="002478EC"/>
    <w:pPr>
      <w:tabs>
        <w:tab w:val="center" w:pos="4680"/>
        <w:tab w:val="right" w:pos="9360"/>
      </w:tabs>
    </w:pPr>
  </w:style>
  <w:style w:type="character" w:customStyle="1" w:styleId="FooterChar">
    <w:name w:val="Footer Char"/>
    <w:basedOn w:val="DefaultParagraphFont"/>
    <w:link w:val="Footer"/>
    <w:uiPriority w:val="99"/>
    <w:rsid w:val="0024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7447">
      <w:bodyDiv w:val="1"/>
      <w:marLeft w:val="0"/>
      <w:marRight w:val="0"/>
      <w:marTop w:val="0"/>
      <w:marBottom w:val="0"/>
      <w:divBdr>
        <w:top w:val="none" w:sz="0" w:space="0" w:color="auto"/>
        <w:left w:val="none" w:sz="0" w:space="0" w:color="auto"/>
        <w:bottom w:val="none" w:sz="0" w:space="0" w:color="auto"/>
        <w:right w:val="none" w:sz="0" w:space="0" w:color="auto"/>
      </w:divBdr>
    </w:div>
    <w:div w:id="331497573">
      <w:bodyDiv w:val="1"/>
      <w:marLeft w:val="0"/>
      <w:marRight w:val="0"/>
      <w:marTop w:val="0"/>
      <w:marBottom w:val="0"/>
      <w:divBdr>
        <w:top w:val="none" w:sz="0" w:space="0" w:color="auto"/>
        <w:left w:val="none" w:sz="0" w:space="0" w:color="auto"/>
        <w:bottom w:val="none" w:sz="0" w:space="0" w:color="auto"/>
        <w:right w:val="none" w:sz="0" w:space="0" w:color="auto"/>
      </w:divBdr>
    </w:div>
    <w:div w:id="14772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eFuCrcK3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ey@hudrivpres.org" TargetMode="External"/><Relationship Id="rId4" Type="http://schemas.openxmlformats.org/officeDocument/2006/relationships/settings" Target="settings.xml"/><Relationship Id="rId9" Type="http://schemas.openxmlformats.org/officeDocument/2006/relationships/hyperlink" Target="mailto:casey@hudrivpr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DF2B-CF57-7349-9A4C-BF35CE29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Carbone</dc:creator>
  <cp:keywords/>
  <dc:description/>
  <cp:lastModifiedBy>Casey Carbone</cp:lastModifiedBy>
  <cp:revision>2</cp:revision>
  <cp:lastPrinted>2023-11-06T17:53:00Z</cp:lastPrinted>
  <dcterms:created xsi:type="dcterms:W3CDTF">2024-02-13T02:40:00Z</dcterms:created>
  <dcterms:modified xsi:type="dcterms:W3CDTF">2024-02-13T02:40:00Z</dcterms:modified>
</cp:coreProperties>
</file>